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68" w:rsidRPr="00F34746" w:rsidRDefault="00452F68" w:rsidP="00C553EB">
      <w:pPr>
        <w:jc w:val="center"/>
        <w:rPr>
          <w:rFonts w:asciiTheme="majorHAnsi" w:hAnsiTheme="majorHAnsi" w:cs="Times New Roman"/>
          <w:b/>
          <w:color w:val="FF0066"/>
          <w:sz w:val="24"/>
          <w:szCs w:val="24"/>
        </w:rPr>
      </w:pPr>
      <w:bookmarkStart w:id="0" w:name="_GoBack"/>
      <w:bookmarkEnd w:id="0"/>
      <w:r w:rsidRPr="00F34746">
        <w:rPr>
          <w:rFonts w:asciiTheme="majorHAnsi" w:hAnsiTheme="majorHAnsi" w:cs="Times New Roman"/>
          <w:b/>
          <w:color w:val="FF0066"/>
          <w:sz w:val="24"/>
          <w:szCs w:val="24"/>
        </w:rPr>
        <w:t>The Office of First Nation Edu</w:t>
      </w:r>
      <w:r w:rsidR="006B6F0A" w:rsidRPr="00F34746">
        <w:rPr>
          <w:rFonts w:asciiTheme="majorHAnsi" w:hAnsiTheme="majorHAnsi" w:cs="Times New Roman"/>
          <w:b/>
          <w:color w:val="FF0066"/>
          <w:sz w:val="24"/>
          <w:szCs w:val="24"/>
        </w:rPr>
        <w:t>cation Update</w:t>
      </w:r>
    </w:p>
    <w:p w:rsidR="006B6F0A" w:rsidRPr="00F34746" w:rsidRDefault="006B6F0A" w:rsidP="006B6F0A">
      <w:pPr>
        <w:jc w:val="center"/>
        <w:rPr>
          <w:rFonts w:asciiTheme="majorHAnsi" w:hAnsiTheme="majorHAnsi" w:cs="Times New Roman"/>
          <w:b/>
          <w:color w:val="FF0066"/>
          <w:sz w:val="24"/>
          <w:szCs w:val="24"/>
        </w:rPr>
      </w:pPr>
      <w:r w:rsidRPr="00F34746">
        <w:rPr>
          <w:rFonts w:asciiTheme="majorHAnsi" w:hAnsiTheme="majorHAnsi" w:cs="Times New Roman"/>
          <w:b/>
          <w:color w:val="FF0066"/>
          <w:sz w:val="24"/>
          <w:szCs w:val="24"/>
        </w:rPr>
        <w:t>September 2017</w:t>
      </w:r>
    </w:p>
    <w:p w:rsidR="00C7268E" w:rsidRPr="00F34746" w:rsidRDefault="006B6F0A" w:rsidP="006B6F0A">
      <w:pPr>
        <w:jc w:val="center"/>
        <w:rPr>
          <w:rFonts w:asciiTheme="majorHAnsi" w:hAnsiTheme="majorHAnsi" w:cs="Times New Roman"/>
          <w:i/>
          <w:color w:val="FF0066"/>
          <w:sz w:val="24"/>
          <w:szCs w:val="24"/>
        </w:rPr>
      </w:pPr>
      <w:r w:rsidRPr="00F34746">
        <w:rPr>
          <w:rFonts w:asciiTheme="majorHAnsi" w:hAnsiTheme="majorHAnsi" w:cs="Times New Roman"/>
          <w:i/>
          <w:color w:val="FF0066"/>
          <w:sz w:val="24"/>
          <w:szCs w:val="24"/>
        </w:rPr>
        <w:t xml:space="preserve">A LARGE NUMBER OF </w:t>
      </w:r>
      <w:r w:rsidR="00C7268E" w:rsidRPr="00F34746">
        <w:rPr>
          <w:rFonts w:asciiTheme="majorHAnsi" w:hAnsiTheme="majorHAnsi" w:cs="Times New Roman"/>
          <w:i/>
          <w:color w:val="FF0066"/>
          <w:sz w:val="24"/>
          <w:szCs w:val="24"/>
        </w:rPr>
        <w:t>EDUCATORS ACROSS NEW BRUNSWI</w:t>
      </w:r>
      <w:r w:rsidR="00452F68" w:rsidRPr="00F34746">
        <w:rPr>
          <w:rFonts w:asciiTheme="majorHAnsi" w:hAnsiTheme="majorHAnsi" w:cs="Times New Roman"/>
          <w:i/>
          <w:color w:val="FF0066"/>
          <w:sz w:val="24"/>
          <w:szCs w:val="24"/>
        </w:rPr>
        <w:t>CK</w:t>
      </w:r>
      <w:r w:rsidRPr="00F34746">
        <w:rPr>
          <w:rFonts w:asciiTheme="majorHAnsi" w:hAnsiTheme="majorHAnsi" w:cs="Times New Roman"/>
          <w:i/>
          <w:color w:val="FF0066"/>
          <w:sz w:val="24"/>
          <w:szCs w:val="24"/>
        </w:rPr>
        <w:t xml:space="preserve"> ACCESSED THE VIRT</w:t>
      </w:r>
      <w:r w:rsidR="00F34746" w:rsidRPr="00F34746">
        <w:rPr>
          <w:rFonts w:asciiTheme="majorHAnsi" w:hAnsiTheme="majorHAnsi" w:cs="Times New Roman"/>
          <w:i/>
          <w:color w:val="FF0066"/>
          <w:sz w:val="24"/>
          <w:szCs w:val="24"/>
        </w:rPr>
        <w:t>U</w:t>
      </w:r>
      <w:r w:rsidRPr="00F34746">
        <w:rPr>
          <w:rFonts w:asciiTheme="majorHAnsi" w:hAnsiTheme="majorHAnsi" w:cs="Times New Roman"/>
          <w:i/>
          <w:color w:val="FF0066"/>
          <w:sz w:val="24"/>
          <w:szCs w:val="24"/>
        </w:rPr>
        <w:t>AL FIRST NATIO</w:t>
      </w:r>
      <w:r w:rsidR="00452F68" w:rsidRPr="00F34746">
        <w:rPr>
          <w:rFonts w:asciiTheme="majorHAnsi" w:hAnsiTheme="majorHAnsi" w:cs="Times New Roman"/>
          <w:i/>
          <w:color w:val="FF0066"/>
          <w:sz w:val="24"/>
          <w:szCs w:val="24"/>
        </w:rPr>
        <w:t>N PROFESSIONAL LEARNING DAY ON SEPT 1</w:t>
      </w:r>
      <w:r w:rsidR="00452F68" w:rsidRPr="00F34746">
        <w:rPr>
          <w:rFonts w:asciiTheme="majorHAnsi" w:hAnsiTheme="majorHAnsi" w:cs="Times New Roman"/>
          <w:i/>
          <w:color w:val="FF0066"/>
          <w:sz w:val="24"/>
          <w:szCs w:val="24"/>
          <w:vertAlign w:val="superscript"/>
        </w:rPr>
        <w:t>st</w:t>
      </w:r>
      <w:r w:rsidR="00452F68" w:rsidRPr="00F34746">
        <w:rPr>
          <w:rFonts w:asciiTheme="majorHAnsi" w:hAnsiTheme="majorHAnsi" w:cs="Times New Roman"/>
          <w:i/>
          <w:color w:val="FF0066"/>
          <w:sz w:val="24"/>
          <w:szCs w:val="24"/>
        </w:rPr>
        <w:t>!!</w:t>
      </w:r>
    </w:p>
    <w:p w:rsidR="007F595D" w:rsidRPr="00F34746" w:rsidRDefault="00452F68" w:rsidP="006B6F0A">
      <w:pPr>
        <w:jc w:val="center"/>
        <w:rPr>
          <w:rFonts w:asciiTheme="majorHAnsi" w:hAnsiTheme="majorHAnsi"/>
          <w:b/>
          <w:bCs/>
          <w:i/>
          <w:color w:val="0070C0"/>
          <w:sz w:val="24"/>
          <w:szCs w:val="24"/>
        </w:rPr>
      </w:pPr>
      <w:r w:rsidRPr="00F34746">
        <w:rPr>
          <w:rFonts w:asciiTheme="majorHAnsi" w:hAnsiTheme="majorHAnsi"/>
          <w:b/>
          <w:bCs/>
          <w:i/>
          <w:color w:val="0070C0"/>
          <w:sz w:val="24"/>
          <w:szCs w:val="24"/>
        </w:rPr>
        <w:t xml:space="preserve">Working </w:t>
      </w:r>
      <w:r w:rsidR="006D57C3" w:rsidRPr="00F34746">
        <w:rPr>
          <w:rFonts w:asciiTheme="majorHAnsi" w:hAnsiTheme="majorHAnsi"/>
          <w:b/>
          <w:bCs/>
          <w:i/>
          <w:color w:val="0070C0"/>
          <w:sz w:val="24"/>
          <w:szCs w:val="24"/>
        </w:rPr>
        <w:t>toward</w:t>
      </w:r>
      <w:r w:rsidRPr="00F34746">
        <w:rPr>
          <w:rFonts w:asciiTheme="majorHAnsi" w:hAnsiTheme="majorHAnsi"/>
          <w:b/>
          <w:bCs/>
          <w:i/>
          <w:color w:val="0070C0"/>
          <w:sz w:val="24"/>
          <w:szCs w:val="24"/>
        </w:rPr>
        <w:t xml:space="preserve"> Incorporating the TRC into School Practice</w:t>
      </w:r>
      <w:r w:rsidR="007F595D" w:rsidRPr="00F34746">
        <w:rPr>
          <w:rFonts w:asciiTheme="majorHAnsi" w:hAnsiTheme="majorHAnsi"/>
          <w:b/>
          <w:bCs/>
          <w:i/>
          <w:color w:val="0070C0"/>
          <w:sz w:val="24"/>
          <w:szCs w:val="24"/>
        </w:rPr>
        <w:t xml:space="preserve"> </w:t>
      </w:r>
      <w:r w:rsidR="007F595D" w:rsidRPr="00F34746">
        <w:rPr>
          <w:rFonts w:asciiTheme="majorHAnsi" w:hAnsiTheme="majorHAnsi"/>
          <w:b/>
          <w:bCs/>
          <w:color w:val="0070C0"/>
          <w:sz w:val="24"/>
          <w:szCs w:val="24"/>
        </w:rPr>
        <w:t>was very well received.</w:t>
      </w:r>
    </w:p>
    <w:p w:rsidR="006B6F0A" w:rsidRPr="00F34746" w:rsidRDefault="006B6F0A" w:rsidP="006B6F0A">
      <w:pPr>
        <w:rPr>
          <w:rFonts w:asciiTheme="majorHAnsi" w:hAnsiTheme="majorHAnsi"/>
          <w:bCs/>
          <w:sz w:val="24"/>
          <w:szCs w:val="24"/>
        </w:rPr>
      </w:pPr>
      <w:r w:rsidRPr="00F34746">
        <w:rPr>
          <w:rFonts w:asciiTheme="majorHAnsi" w:hAnsiTheme="majorHAnsi"/>
          <w:bCs/>
          <w:sz w:val="24"/>
          <w:szCs w:val="24"/>
        </w:rPr>
        <w:t xml:space="preserve">The Office of First Nation Education has been conducting research in the area of First Nation Education and Multicultural Education to better inform practice. We are also working toward a First Nation data schedule to support all work. We continue to serve on 29 National and International Committees </w:t>
      </w:r>
      <w:r w:rsidR="00320575">
        <w:rPr>
          <w:rFonts w:asciiTheme="majorHAnsi" w:hAnsiTheme="majorHAnsi"/>
          <w:bCs/>
          <w:sz w:val="24"/>
          <w:szCs w:val="24"/>
        </w:rPr>
        <w:t xml:space="preserve">and to attend conferences </w:t>
      </w:r>
      <w:r w:rsidRPr="00F34746">
        <w:rPr>
          <w:rFonts w:asciiTheme="majorHAnsi" w:hAnsiTheme="majorHAnsi"/>
          <w:bCs/>
          <w:sz w:val="24"/>
          <w:szCs w:val="24"/>
        </w:rPr>
        <w:t>add</w:t>
      </w:r>
      <w:r w:rsidR="00320575">
        <w:rPr>
          <w:rFonts w:asciiTheme="majorHAnsi" w:hAnsiTheme="majorHAnsi"/>
          <w:bCs/>
          <w:sz w:val="24"/>
          <w:szCs w:val="24"/>
        </w:rPr>
        <w:t>ressing First Nation Education</w:t>
      </w:r>
      <w:r w:rsidR="00173ADF" w:rsidRPr="00F34746">
        <w:rPr>
          <w:rFonts w:asciiTheme="majorHAnsi" w:hAnsiTheme="majorHAnsi"/>
          <w:bCs/>
          <w:sz w:val="24"/>
          <w:szCs w:val="24"/>
        </w:rPr>
        <w:t xml:space="preserve">. </w:t>
      </w:r>
      <w:r w:rsidR="00B809E4" w:rsidRPr="00F34746">
        <w:rPr>
          <w:rFonts w:asciiTheme="majorHAnsi" w:hAnsiTheme="majorHAnsi"/>
          <w:bCs/>
          <w:sz w:val="24"/>
          <w:szCs w:val="24"/>
        </w:rPr>
        <w:t xml:space="preserve"> The Office of First Nation Education continues to work with a variety of First Nation and non-First Nation educators</w:t>
      </w:r>
      <w:r w:rsidR="00F34746" w:rsidRPr="00F34746">
        <w:rPr>
          <w:rFonts w:asciiTheme="majorHAnsi" w:hAnsiTheme="majorHAnsi"/>
          <w:bCs/>
          <w:sz w:val="24"/>
          <w:szCs w:val="24"/>
        </w:rPr>
        <w:t>, partners, stakeholders, cross-</w:t>
      </w:r>
      <w:r w:rsidR="00B809E4" w:rsidRPr="00F34746">
        <w:rPr>
          <w:rFonts w:asciiTheme="majorHAnsi" w:hAnsiTheme="majorHAnsi"/>
          <w:bCs/>
          <w:sz w:val="24"/>
          <w:szCs w:val="24"/>
        </w:rPr>
        <w:t>governmental agencies, organizations, Elders, and community members to develop and implement the best First Nation educational materials.</w:t>
      </w:r>
    </w:p>
    <w:p w:rsidR="00C7268E" w:rsidRPr="00320575" w:rsidRDefault="00C7268E" w:rsidP="00C7268E">
      <w:pPr>
        <w:rPr>
          <w:rFonts w:asciiTheme="majorHAnsi" w:hAnsiTheme="majorHAnsi"/>
          <w:b/>
          <w:sz w:val="24"/>
          <w:szCs w:val="24"/>
          <w:lang w:val="en-US"/>
        </w:rPr>
      </w:pPr>
      <w:r w:rsidRPr="00320575">
        <w:rPr>
          <w:rFonts w:asciiTheme="majorHAnsi" w:hAnsiTheme="majorHAnsi"/>
          <w:b/>
          <w:sz w:val="24"/>
          <w:szCs w:val="24"/>
          <w:lang w:val="en-US"/>
        </w:rPr>
        <w:t>Trades-related initiatives:</w:t>
      </w:r>
    </w:p>
    <w:p w:rsidR="004D3C3D" w:rsidRPr="00F34746" w:rsidRDefault="009F46E8" w:rsidP="00C7268E">
      <w:pPr>
        <w:rPr>
          <w:rFonts w:asciiTheme="majorHAnsi" w:hAnsiTheme="majorHAnsi"/>
          <w:b/>
          <w:sz w:val="24"/>
          <w:szCs w:val="24"/>
          <w:u w:val="single"/>
          <w:lang w:val="en-US"/>
        </w:rPr>
      </w:pPr>
      <w:r w:rsidRPr="00F34746">
        <w:rPr>
          <w:rFonts w:asciiTheme="majorHAnsi" w:hAnsiTheme="majorHAnsi"/>
          <w:sz w:val="24"/>
          <w:szCs w:val="24"/>
          <w:lang w:val="en-US"/>
        </w:rPr>
        <w:t>T</w:t>
      </w:r>
      <w:r w:rsidR="004D3C3D" w:rsidRPr="00F34746">
        <w:rPr>
          <w:rFonts w:asciiTheme="majorHAnsi" w:hAnsiTheme="majorHAnsi"/>
          <w:sz w:val="24"/>
          <w:szCs w:val="24"/>
          <w:lang w:val="en-US"/>
        </w:rPr>
        <w:t xml:space="preserve">here were two welding camps held this summer for </w:t>
      </w:r>
      <w:r w:rsidRPr="00F34746">
        <w:rPr>
          <w:rFonts w:asciiTheme="majorHAnsi" w:hAnsiTheme="majorHAnsi"/>
          <w:sz w:val="24"/>
          <w:szCs w:val="24"/>
          <w:lang w:val="en-US"/>
        </w:rPr>
        <w:t xml:space="preserve">First Nation </w:t>
      </w:r>
      <w:r w:rsidR="00F34746">
        <w:rPr>
          <w:rFonts w:asciiTheme="majorHAnsi" w:hAnsiTheme="majorHAnsi"/>
          <w:sz w:val="24"/>
          <w:szCs w:val="24"/>
          <w:lang w:val="en-US"/>
        </w:rPr>
        <w:t xml:space="preserve">middle school students. </w:t>
      </w:r>
      <w:r w:rsidR="00173ADF" w:rsidRPr="00F34746">
        <w:rPr>
          <w:rFonts w:asciiTheme="majorHAnsi" w:hAnsiTheme="majorHAnsi"/>
          <w:sz w:val="24"/>
          <w:szCs w:val="24"/>
          <w:lang w:val="en-US"/>
        </w:rPr>
        <w:t>Both camps were a huge success and</w:t>
      </w:r>
      <w:r w:rsidR="00F34746">
        <w:rPr>
          <w:rFonts w:asciiTheme="majorHAnsi" w:hAnsiTheme="majorHAnsi"/>
          <w:sz w:val="24"/>
          <w:szCs w:val="24"/>
          <w:lang w:val="en-US"/>
        </w:rPr>
        <w:t xml:space="preserve"> generated </w:t>
      </w:r>
      <w:r w:rsidR="00173ADF" w:rsidRPr="00F34746">
        <w:rPr>
          <w:rFonts w:asciiTheme="majorHAnsi" w:hAnsiTheme="majorHAnsi"/>
          <w:sz w:val="24"/>
          <w:szCs w:val="24"/>
          <w:lang w:val="en-US"/>
        </w:rPr>
        <w:t>more interest than we could accomm</w:t>
      </w:r>
      <w:r w:rsidR="00F34746">
        <w:rPr>
          <w:rFonts w:asciiTheme="majorHAnsi" w:hAnsiTheme="majorHAnsi"/>
          <w:sz w:val="24"/>
          <w:szCs w:val="24"/>
          <w:lang w:val="en-US"/>
        </w:rPr>
        <w:t>odate. Welding and other trades-</w:t>
      </w:r>
      <w:r w:rsidR="00173ADF" w:rsidRPr="00F34746">
        <w:rPr>
          <w:rFonts w:asciiTheme="majorHAnsi" w:hAnsiTheme="majorHAnsi"/>
          <w:sz w:val="24"/>
          <w:szCs w:val="24"/>
          <w:lang w:val="en-US"/>
        </w:rPr>
        <w:t>related camps will be offered next summer.</w:t>
      </w:r>
    </w:p>
    <w:p w:rsidR="004D3C3D" w:rsidRPr="00F34746" w:rsidRDefault="004D3C3D" w:rsidP="00173ADF">
      <w:pPr>
        <w:pStyle w:val="ListParagraph"/>
        <w:numPr>
          <w:ilvl w:val="0"/>
          <w:numId w:val="39"/>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 xml:space="preserve">Welding Stations </w:t>
      </w:r>
      <w:r w:rsidR="00173ADF" w:rsidRPr="00F34746">
        <w:rPr>
          <w:rFonts w:asciiTheme="majorHAnsi" w:hAnsiTheme="majorHAnsi"/>
          <w:sz w:val="24"/>
          <w:szCs w:val="24"/>
          <w:lang w:val="en-US"/>
        </w:rPr>
        <w:t>– F</w:t>
      </w:r>
      <w:r w:rsidRPr="00F34746">
        <w:rPr>
          <w:rFonts w:asciiTheme="majorHAnsi" w:hAnsiTheme="majorHAnsi"/>
          <w:sz w:val="24"/>
          <w:szCs w:val="24"/>
          <w:lang w:val="en-US"/>
        </w:rPr>
        <w:t>or the training of students</w:t>
      </w:r>
      <w:r w:rsidR="00173ADF" w:rsidRPr="00F34746">
        <w:rPr>
          <w:rFonts w:asciiTheme="majorHAnsi" w:hAnsiTheme="majorHAnsi"/>
          <w:sz w:val="24"/>
          <w:szCs w:val="24"/>
          <w:lang w:val="en-US"/>
        </w:rPr>
        <w:t xml:space="preserve"> and adults</w:t>
      </w:r>
      <w:r w:rsidR="00F34746">
        <w:rPr>
          <w:rFonts w:asciiTheme="majorHAnsi" w:hAnsiTheme="majorHAnsi"/>
          <w:sz w:val="24"/>
          <w:szCs w:val="24"/>
          <w:lang w:val="en-US"/>
        </w:rPr>
        <w:t>,</w:t>
      </w:r>
      <w:r w:rsidR="00173ADF" w:rsidRPr="00F34746">
        <w:rPr>
          <w:rFonts w:asciiTheme="majorHAnsi" w:hAnsiTheme="majorHAnsi"/>
          <w:sz w:val="24"/>
          <w:szCs w:val="24"/>
          <w:lang w:val="en-US"/>
        </w:rPr>
        <w:t xml:space="preserve"> welding stations are being built on </w:t>
      </w:r>
      <w:r w:rsidRPr="00F34746">
        <w:rPr>
          <w:rFonts w:asciiTheme="majorHAnsi" w:hAnsiTheme="majorHAnsi"/>
          <w:sz w:val="24"/>
          <w:szCs w:val="24"/>
          <w:lang w:val="en-US"/>
        </w:rPr>
        <w:t xml:space="preserve">three </w:t>
      </w:r>
      <w:r w:rsidR="00173ADF" w:rsidRPr="00F34746">
        <w:rPr>
          <w:rFonts w:asciiTheme="majorHAnsi" w:hAnsiTheme="majorHAnsi"/>
          <w:sz w:val="24"/>
          <w:szCs w:val="24"/>
          <w:lang w:val="en-US"/>
        </w:rPr>
        <w:t xml:space="preserve">First Nation </w:t>
      </w:r>
      <w:r w:rsidRPr="00F34746">
        <w:rPr>
          <w:rFonts w:asciiTheme="majorHAnsi" w:hAnsiTheme="majorHAnsi"/>
          <w:sz w:val="24"/>
          <w:szCs w:val="24"/>
          <w:lang w:val="en-US"/>
        </w:rPr>
        <w:t xml:space="preserve">communities.  These are being established in partnership with the Canadian Welding Association and Richelieu Canada.  </w:t>
      </w:r>
      <w:r w:rsidR="00173ADF" w:rsidRPr="00F34746">
        <w:rPr>
          <w:rFonts w:asciiTheme="majorHAnsi" w:hAnsiTheme="majorHAnsi"/>
          <w:sz w:val="24"/>
          <w:szCs w:val="24"/>
          <w:lang w:val="en-US"/>
        </w:rPr>
        <w:t>One more community</w:t>
      </w:r>
      <w:r w:rsidRPr="00F34746">
        <w:rPr>
          <w:rFonts w:asciiTheme="majorHAnsi" w:hAnsiTheme="majorHAnsi"/>
          <w:sz w:val="24"/>
          <w:szCs w:val="24"/>
          <w:lang w:val="en-US"/>
        </w:rPr>
        <w:t xml:space="preserve"> is in the tender phase for electrical upgrades to support welding stations.</w:t>
      </w:r>
    </w:p>
    <w:p w:rsidR="004D3C3D" w:rsidRPr="00F34746" w:rsidRDefault="004D3C3D" w:rsidP="004D3C3D">
      <w:pPr>
        <w:pStyle w:val="ListParagraph"/>
        <w:numPr>
          <w:ilvl w:val="0"/>
          <w:numId w:val="39"/>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Consultation-</w:t>
      </w:r>
      <w:r w:rsidRPr="00F34746">
        <w:rPr>
          <w:rFonts w:asciiTheme="majorHAnsi" w:hAnsiTheme="majorHAnsi"/>
          <w:sz w:val="24"/>
          <w:szCs w:val="24"/>
          <w:lang w:val="en-US"/>
        </w:rPr>
        <w:t xml:space="preserve"> We are currently in talks with representatives from </w:t>
      </w:r>
      <w:r w:rsidR="00173ADF" w:rsidRPr="00F34746">
        <w:rPr>
          <w:rFonts w:asciiTheme="majorHAnsi" w:hAnsiTheme="majorHAnsi"/>
          <w:sz w:val="24"/>
          <w:szCs w:val="24"/>
          <w:lang w:val="en-US"/>
        </w:rPr>
        <w:t xml:space="preserve">various areas </w:t>
      </w:r>
      <w:r w:rsidRPr="00F34746">
        <w:rPr>
          <w:rFonts w:asciiTheme="majorHAnsi" w:hAnsiTheme="majorHAnsi"/>
          <w:sz w:val="24"/>
          <w:szCs w:val="24"/>
          <w:lang w:val="en-US"/>
        </w:rPr>
        <w:t>to expand our support fo</w:t>
      </w:r>
      <w:r w:rsidR="00F34746">
        <w:rPr>
          <w:rFonts w:asciiTheme="majorHAnsi" w:hAnsiTheme="majorHAnsi"/>
          <w:sz w:val="24"/>
          <w:szCs w:val="24"/>
          <w:lang w:val="en-US"/>
        </w:rPr>
        <w:t>r trades-</w:t>
      </w:r>
      <w:r w:rsidRPr="00F34746">
        <w:rPr>
          <w:rFonts w:asciiTheme="majorHAnsi" w:hAnsiTheme="majorHAnsi"/>
          <w:sz w:val="24"/>
          <w:szCs w:val="24"/>
          <w:lang w:val="en-US"/>
        </w:rPr>
        <w:t xml:space="preserve">related initiatives on communities.  </w:t>
      </w:r>
    </w:p>
    <w:p w:rsidR="004D3C3D" w:rsidRPr="00F34746" w:rsidRDefault="004D3C3D" w:rsidP="004D3C3D">
      <w:pPr>
        <w:pStyle w:val="ListParagraph"/>
        <w:numPr>
          <w:ilvl w:val="0"/>
          <w:numId w:val="39"/>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 xml:space="preserve">The Tiny House </w:t>
      </w:r>
      <w:r w:rsidR="00554F20" w:rsidRPr="00F34746">
        <w:rPr>
          <w:rFonts w:asciiTheme="majorHAnsi" w:hAnsiTheme="majorHAnsi"/>
          <w:b/>
          <w:sz w:val="24"/>
          <w:szCs w:val="24"/>
          <w:lang w:val="en-US"/>
        </w:rPr>
        <w:t>project</w:t>
      </w:r>
      <w:r w:rsidRPr="00F34746">
        <w:rPr>
          <w:rFonts w:asciiTheme="majorHAnsi" w:hAnsiTheme="majorHAnsi"/>
          <w:b/>
          <w:sz w:val="24"/>
          <w:szCs w:val="24"/>
          <w:lang w:val="en-US"/>
        </w:rPr>
        <w:t>-</w:t>
      </w:r>
      <w:r w:rsidR="00554F20" w:rsidRPr="00F34746">
        <w:rPr>
          <w:rFonts w:asciiTheme="majorHAnsi" w:hAnsiTheme="majorHAnsi"/>
          <w:b/>
          <w:sz w:val="24"/>
          <w:szCs w:val="24"/>
          <w:lang w:val="en-US"/>
        </w:rPr>
        <w:t xml:space="preserve"> </w:t>
      </w:r>
      <w:r w:rsidR="00554F20" w:rsidRPr="00F34746">
        <w:rPr>
          <w:rFonts w:asciiTheme="majorHAnsi" w:hAnsiTheme="majorHAnsi"/>
          <w:sz w:val="24"/>
          <w:szCs w:val="24"/>
          <w:lang w:val="en-US"/>
        </w:rPr>
        <w:t>is</w:t>
      </w:r>
      <w:r w:rsidRPr="00F34746">
        <w:rPr>
          <w:rFonts w:asciiTheme="majorHAnsi" w:hAnsiTheme="majorHAnsi"/>
          <w:sz w:val="24"/>
          <w:szCs w:val="24"/>
          <w:lang w:val="en-US"/>
        </w:rPr>
        <w:t xml:space="preserve"> almost complete. The house was presented to Oromocto First Nation Chief Shelley Sabattis during a ceremony on Friday, August 25.  Many thanks to the teachers who volunteered their time to work on this valuable pr</w:t>
      </w:r>
      <w:r w:rsidR="00173ADF" w:rsidRPr="00F34746">
        <w:rPr>
          <w:rFonts w:asciiTheme="majorHAnsi" w:hAnsiTheme="majorHAnsi"/>
          <w:sz w:val="24"/>
          <w:szCs w:val="24"/>
          <w:lang w:val="en-US"/>
        </w:rPr>
        <w:t xml:space="preserve">oject.  </w:t>
      </w:r>
    </w:p>
    <w:p w:rsidR="004D3C3D" w:rsidRPr="00F34746" w:rsidRDefault="004D3C3D" w:rsidP="004D3C3D">
      <w:pPr>
        <w:pStyle w:val="ListParagraph"/>
        <w:numPr>
          <w:ilvl w:val="0"/>
          <w:numId w:val="39"/>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 xml:space="preserve">Plans for another build, </w:t>
      </w:r>
      <w:r w:rsidRPr="00F34746">
        <w:rPr>
          <w:rFonts w:asciiTheme="majorHAnsi" w:hAnsiTheme="majorHAnsi"/>
          <w:sz w:val="24"/>
          <w:szCs w:val="24"/>
          <w:lang w:val="en-US"/>
        </w:rPr>
        <w:t>on community, are under way.  We are hoping to build a 3 bedroom bun</w:t>
      </w:r>
      <w:r w:rsidR="00EF7270">
        <w:rPr>
          <w:rFonts w:asciiTheme="majorHAnsi" w:hAnsiTheme="majorHAnsi"/>
          <w:sz w:val="24"/>
          <w:szCs w:val="24"/>
          <w:lang w:val="en-US"/>
        </w:rPr>
        <w:t>galow in partnership with many organizations.</w:t>
      </w:r>
      <w:r w:rsidRPr="00F34746">
        <w:rPr>
          <w:rFonts w:asciiTheme="majorHAnsi" w:hAnsiTheme="majorHAnsi"/>
          <w:sz w:val="24"/>
          <w:szCs w:val="24"/>
          <w:lang w:val="en-US"/>
        </w:rPr>
        <w:t xml:space="preserve">  </w:t>
      </w:r>
    </w:p>
    <w:p w:rsidR="004D3C3D" w:rsidRPr="00F34746" w:rsidRDefault="004D3C3D" w:rsidP="004D3C3D">
      <w:pPr>
        <w:pStyle w:val="ListParagraph"/>
        <w:numPr>
          <w:ilvl w:val="0"/>
          <w:numId w:val="39"/>
        </w:numPr>
        <w:spacing w:after="200" w:line="276" w:lineRule="auto"/>
        <w:rPr>
          <w:rFonts w:asciiTheme="majorHAnsi" w:hAnsiTheme="majorHAnsi"/>
          <w:b/>
          <w:sz w:val="24"/>
          <w:szCs w:val="24"/>
          <w:lang w:val="en-US"/>
        </w:rPr>
      </w:pPr>
      <w:r w:rsidRPr="00F34746">
        <w:rPr>
          <w:rFonts w:asciiTheme="majorHAnsi" w:hAnsiTheme="majorHAnsi"/>
          <w:b/>
          <w:sz w:val="24"/>
          <w:szCs w:val="24"/>
          <w:lang w:val="en-US"/>
        </w:rPr>
        <w:t>Electric Vehicles</w:t>
      </w:r>
      <w:r w:rsidRPr="00F34746">
        <w:rPr>
          <w:rFonts w:asciiTheme="majorHAnsi" w:hAnsiTheme="majorHAnsi"/>
          <w:sz w:val="24"/>
          <w:szCs w:val="24"/>
          <w:lang w:val="en-US"/>
        </w:rPr>
        <w:t xml:space="preserve"> –We are in discussions </w:t>
      </w:r>
      <w:r w:rsidR="00F34746">
        <w:rPr>
          <w:rFonts w:asciiTheme="majorHAnsi" w:hAnsiTheme="majorHAnsi"/>
          <w:sz w:val="24"/>
          <w:szCs w:val="24"/>
          <w:lang w:val="en-US"/>
        </w:rPr>
        <w:t xml:space="preserve">about a </w:t>
      </w:r>
      <w:r w:rsidRPr="00F34746">
        <w:rPr>
          <w:rFonts w:asciiTheme="majorHAnsi" w:hAnsiTheme="majorHAnsi"/>
          <w:sz w:val="24"/>
          <w:szCs w:val="24"/>
          <w:lang w:val="en-US"/>
        </w:rPr>
        <w:t>potential partnership which will provide training to First Nation automotive technicians to work on Electric Vehicles. We are hoping to provide training for j</w:t>
      </w:r>
      <w:r w:rsidR="006D57C3">
        <w:rPr>
          <w:rFonts w:asciiTheme="majorHAnsi" w:hAnsiTheme="majorHAnsi"/>
          <w:sz w:val="24"/>
          <w:szCs w:val="24"/>
          <w:lang w:val="en-US"/>
        </w:rPr>
        <w:t>ourneymen mechanics and skilled-</w:t>
      </w:r>
      <w:r w:rsidRPr="00F34746">
        <w:rPr>
          <w:rFonts w:asciiTheme="majorHAnsi" w:hAnsiTheme="majorHAnsi"/>
          <w:sz w:val="24"/>
          <w:szCs w:val="24"/>
          <w:lang w:val="en-US"/>
        </w:rPr>
        <w:t>trades teachers, who will then provide shop class instruction and cooperative learning opportunities for</w:t>
      </w:r>
      <w:r w:rsidR="00F34746">
        <w:rPr>
          <w:rFonts w:asciiTheme="majorHAnsi" w:hAnsiTheme="majorHAnsi"/>
          <w:sz w:val="24"/>
          <w:szCs w:val="24"/>
          <w:lang w:val="en-US"/>
        </w:rPr>
        <w:t xml:space="preserve"> students. Planning is ongoing</w:t>
      </w:r>
      <w:r w:rsidRPr="00F34746">
        <w:rPr>
          <w:rFonts w:asciiTheme="majorHAnsi" w:hAnsiTheme="majorHAnsi"/>
          <w:sz w:val="24"/>
          <w:szCs w:val="24"/>
          <w:lang w:val="en-US"/>
        </w:rPr>
        <w:t xml:space="preserve">.  </w:t>
      </w:r>
    </w:p>
    <w:p w:rsidR="004D3C3D" w:rsidRPr="00F34746" w:rsidRDefault="004D3C3D" w:rsidP="004D3C3D">
      <w:pPr>
        <w:pStyle w:val="ListParagraph"/>
        <w:numPr>
          <w:ilvl w:val="0"/>
          <w:numId w:val="39"/>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Dual credit program</w:t>
      </w:r>
      <w:r w:rsidRPr="00F34746">
        <w:rPr>
          <w:rFonts w:asciiTheme="majorHAnsi" w:hAnsiTheme="majorHAnsi"/>
          <w:sz w:val="24"/>
          <w:szCs w:val="24"/>
          <w:lang w:val="en-US"/>
        </w:rPr>
        <w:t>- We are in discussions about the potential for the establishment</w:t>
      </w:r>
      <w:r w:rsidR="00F34746">
        <w:rPr>
          <w:rFonts w:asciiTheme="majorHAnsi" w:hAnsiTheme="majorHAnsi"/>
          <w:sz w:val="24"/>
          <w:szCs w:val="24"/>
          <w:lang w:val="en-US"/>
        </w:rPr>
        <w:t xml:space="preserve"> of</w:t>
      </w:r>
      <w:r w:rsidRPr="00F34746">
        <w:rPr>
          <w:rFonts w:asciiTheme="majorHAnsi" w:hAnsiTheme="majorHAnsi"/>
          <w:sz w:val="24"/>
          <w:szCs w:val="24"/>
          <w:lang w:val="en-US"/>
        </w:rPr>
        <w:t xml:space="preserve"> </w:t>
      </w:r>
      <w:r w:rsidR="00F34746">
        <w:rPr>
          <w:rFonts w:asciiTheme="majorHAnsi" w:hAnsiTheme="majorHAnsi"/>
          <w:sz w:val="24"/>
          <w:szCs w:val="24"/>
          <w:lang w:val="en-US"/>
        </w:rPr>
        <w:t>some trades-</w:t>
      </w:r>
      <w:r w:rsidRPr="00F34746">
        <w:rPr>
          <w:rFonts w:asciiTheme="majorHAnsi" w:hAnsiTheme="majorHAnsi"/>
          <w:sz w:val="24"/>
          <w:szCs w:val="24"/>
          <w:lang w:val="en-US"/>
        </w:rPr>
        <w:t>related dual credit courses.  First steps could include a</w:t>
      </w:r>
      <w:r w:rsidR="00F34746">
        <w:rPr>
          <w:rFonts w:asciiTheme="majorHAnsi" w:hAnsiTheme="majorHAnsi"/>
          <w:sz w:val="24"/>
          <w:szCs w:val="24"/>
          <w:lang w:val="en-US"/>
        </w:rPr>
        <w:t xml:space="preserve"> high school pilot </w:t>
      </w:r>
      <w:r w:rsidR="00F34746">
        <w:rPr>
          <w:rFonts w:asciiTheme="majorHAnsi" w:hAnsiTheme="majorHAnsi"/>
          <w:sz w:val="24"/>
          <w:szCs w:val="24"/>
          <w:lang w:val="en-US"/>
        </w:rPr>
        <w:lastRenderedPageBreak/>
        <w:t xml:space="preserve">program. </w:t>
      </w:r>
      <w:r w:rsidRPr="00F34746">
        <w:rPr>
          <w:rFonts w:asciiTheme="majorHAnsi" w:hAnsiTheme="majorHAnsi"/>
          <w:sz w:val="24"/>
          <w:szCs w:val="24"/>
          <w:lang w:val="en-US"/>
        </w:rPr>
        <w:t xml:space="preserve">Courses could be completed as a portion of Cooperative Education 120 or Career Exploration 110.  </w:t>
      </w:r>
    </w:p>
    <w:p w:rsidR="004D3C3D" w:rsidRPr="00F34746" w:rsidRDefault="004D3C3D" w:rsidP="004D3C3D">
      <w:pPr>
        <w:rPr>
          <w:rFonts w:asciiTheme="majorHAnsi" w:hAnsiTheme="majorHAnsi"/>
          <w:b/>
          <w:sz w:val="24"/>
          <w:szCs w:val="24"/>
          <w:lang w:val="en-US"/>
        </w:rPr>
      </w:pPr>
      <w:r w:rsidRPr="00F34746">
        <w:rPr>
          <w:rFonts w:asciiTheme="majorHAnsi" w:hAnsiTheme="majorHAnsi"/>
          <w:b/>
          <w:sz w:val="24"/>
          <w:szCs w:val="24"/>
          <w:lang w:val="en-US"/>
        </w:rPr>
        <w:t>Curriculum and teacher capacity development:</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A provincial PL day</w:t>
      </w:r>
      <w:r w:rsidRPr="00F34746">
        <w:rPr>
          <w:rFonts w:asciiTheme="majorHAnsi" w:hAnsiTheme="majorHAnsi"/>
          <w:sz w:val="24"/>
          <w:szCs w:val="24"/>
          <w:lang w:val="en-US"/>
        </w:rPr>
        <w:t xml:space="preserve"> was hosted by our office on September 1</w:t>
      </w:r>
      <w:r w:rsidRPr="00F34746">
        <w:rPr>
          <w:rFonts w:asciiTheme="majorHAnsi" w:hAnsiTheme="majorHAnsi"/>
          <w:sz w:val="24"/>
          <w:szCs w:val="24"/>
          <w:vertAlign w:val="superscript"/>
          <w:lang w:val="en-US"/>
        </w:rPr>
        <w:t>st</w:t>
      </w:r>
      <w:r w:rsidRPr="00F34746">
        <w:rPr>
          <w:rFonts w:asciiTheme="majorHAnsi" w:hAnsiTheme="majorHAnsi"/>
          <w:sz w:val="24"/>
          <w:szCs w:val="24"/>
          <w:lang w:val="en-US"/>
        </w:rPr>
        <w:t>, 2017. Teachers worked their way through modules on Myths and Realities and/or Culturally Responsive Teaching, and Residential Schools. The response has been very positive</w:t>
      </w:r>
      <w:r w:rsidR="00F34746">
        <w:rPr>
          <w:rFonts w:asciiTheme="majorHAnsi" w:hAnsiTheme="majorHAnsi"/>
          <w:sz w:val="24"/>
          <w:szCs w:val="24"/>
          <w:lang w:val="en-US"/>
        </w:rPr>
        <w:t xml:space="preserve">. </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The new portal site</w:t>
      </w:r>
      <w:r w:rsidRPr="00F34746">
        <w:rPr>
          <w:rFonts w:asciiTheme="majorHAnsi" w:hAnsiTheme="majorHAnsi"/>
          <w:sz w:val="24"/>
          <w:szCs w:val="24"/>
          <w:lang w:val="en-US"/>
        </w:rPr>
        <w:t xml:space="preserve"> </w:t>
      </w:r>
      <w:hyperlink r:id="rId7" w:history="1">
        <w:r w:rsidRPr="00F34746">
          <w:rPr>
            <w:rStyle w:val="Hyperlink"/>
            <w:rFonts w:asciiTheme="majorHAnsi" w:hAnsiTheme="majorHAnsi"/>
            <w:sz w:val="24"/>
            <w:szCs w:val="24"/>
            <w:lang w:val="en-US"/>
          </w:rPr>
          <w:t>https://collabe.nbed.nb.ca/res/sa/fn/Pages/default.aspx</w:t>
        </w:r>
      </w:hyperlink>
    </w:p>
    <w:p w:rsidR="004D3C3D" w:rsidRPr="00F34746" w:rsidRDefault="00320575" w:rsidP="004D3C3D">
      <w:pPr>
        <w:pStyle w:val="ListParagraph"/>
        <w:rPr>
          <w:rFonts w:asciiTheme="majorHAnsi" w:hAnsiTheme="majorHAnsi"/>
          <w:sz w:val="24"/>
          <w:szCs w:val="24"/>
          <w:lang w:val="en-US"/>
        </w:rPr>
      </w:pPr>
      <w:r>
        <w:rPr>
          <w:rFonts w:asciiTheme="majorHAnsi" w:hAnsiTheme="majorHAnsi"/>
          <w:sz w:val="24"/>
          <w:szCs w:val="24"/>
          <w:lang w:val="en-US"/>
        </w:rPr>
        <w:t xml:space="preserve">is live! </w:t>
      </w:r>
      <w:r w:rsidR="004D3C3D" w:rsidRPr="00F34746">
        <w:rPr>
          <w:rFonts w:asciiTheme="majorHAnsi" w:hAnsiTheme="majorHAnsi"/>
          <w:sz w:val="24"/>
          <w:szCs w:val="24"/>
          <w:lang w:val="en-US"/>
        </w:rPr>
        <w:t>Kim Skilliter will be leading teachers through the site during a Lync call-in session at 3:45 pm on Sept. 27</w:t>
      </w:r>
      <w:r w:rsidR="004D3C3D" w:rsidRPr="00F34746">
        <w:rPr>
          <w:rFonts w:asciiTheme="majorHAnsi" w:hAnsiTheme="majorHAnsi"/>
          <w:sz w:val="24"/>
          <w:szCs w:val="24"/>
          <w:vertAlign w:val="superscript"/>
          <w:lang w:val="en-US"/>
        </w:rPr>
        <w:t>th</w:t>
      </w:r>
      <w:r w:rsidR="004D3C3D" w:rsidRPr="00F34746">
        <w:rPr>
          <w:rFonts w:asciiTheme="majorHAnsi" w:hAnsiTheme="majorHAnsi"/>
          <w:sz w:val="24"/>
          <w:szCs w:val="24"/>
          <w:lang w:val="en-US"/>
        </w:rPr>
        <w:t>. The portal will be updated regularly.</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First Nation Art Lessons, 9-12,</w:t>
      </w:r>
      <w:r w:rsidRPr="00F34746">
        <w:rPr>
          <w:rFonts w:asciiTheme="majorHAnsi" w:hAnsiTheme="majorHAnsi"/>
          <w:sz w:val="24"/>
          <w:szCs w:val="24"/>
          <w:lang w:val="en-US"/>
        </w:rPr>
        <w:t xml:space="preserve"> will be available sometime this fall, and a few PowerPoint guides for each grade will made available.  PL opportunities will follow.</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Social Studies (grades 7, 8 and 9) and Native Studies 120 modules</w:t>
      </w:r>
      <w:r w:rsidRPr="00F34746">
        <w:rPr>
          <w:rFonts w:asciiTheme="majorHAnsi" w:hAnsiTheme="majorHAnsi"/>
          <w:sz w:val="24"/>
          <w:szCs w:val="24"/>
          <w:lang w:val="en-US"/>
        </w:rPr>
        <w:t xml:space="preserve"> have been developed, and are in the review stage. We hope to send these to schools early in 2018, and to offer PL opportunities for teachers in February</w:t>
      </w:r>
      <w:r w:rsidR="00F34746">
        <w:rPr>
          <w:rFonts w:asciiTheme="majorHAnsi" w:hAnsiTheme="majorHAnsi"/>
          <w:sz w:val="24"/>
          <w:szCs w:val="24"/>
          <w:lang w:val="en-US"/>
        </w:rPr>
        <w:t>, 2018</w:t>
      </w:r>
      <w:r w:rsidRPr="00F34746">
        <w:rPr>
          <w:rFonts w:asciiTheme="majorHAnsi" w:hAnsiTheme="majorHAnsi"/>
          <w:sz w:val="24"/>
          <w:szCs w:val="24"/>
          <w:lang w:val="en-US"/>
        </w:rPr>
        <w:t>.</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We are developing a Virtual Book and Culture Club</w:t>
      </w:r>
      <w:r w:rsidRPr="00F34746">
        <w:rPr>
          <w:rFonts w:asciiTheme="majorHAnsi" w:hAnsiTheme="majorHAnsi"/>
          <w:sz w:val="24"/>
          <w:szCs w:val="24"/>
          <w:lang w:val="en-US"/>
        </w:rPr>
        <w:t xml:space="preserve"> which will highlight First Nation literature for all ages, and encourage collaboration among classes from different schools in various regions of the country as they discuss these works. We hope to release this in 2018 and to offer PL as it is launched. </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One copy of the new anthology</w:t>
      </w:r>
      <w:r w:rsidRPr="00F34746">
        <w:rPr>
          <w:rFonts w:asciiTheme="majorHAnsi" w:hAnsiTheme="majorHAnsi"/>
          <w:sz w:val="24"/>
          <w:szCs w:val="24"/>
          <w:lang w:val="en-US"/>
        </w:rPr>
        <w:t xml:space="preserve">, </w:t>
      </w:r>
      <w:r w:rsidRPr="00F34746">
        <w:rPr>
          <w:rFonts w:asciiTheme="majorHAnsi" w:hAnsiTheme="majorHAnsi"/>
          <w:i/>
          <w:sz w:val="24"/>
          <w:szCs w:val="24"/>
          <w:lang w:val="en-US"/>
        </w:rPr>
        <w:t>Moving Forward: A Collection about Truth and Reconciliation</w:t>
      </w:r>
      <w:r w:rsidRPr="00F34746">
        <w:rPr>
          <w:rFonts w:asciiTheme="majorHAnsi" w:hAnsiTheme="majorHAnsi"/>
          <w:sz w:val="24"/>
          <w:szCs w:val="24"/>
          <w:lang w:val="en-US"/>
        </w:rPr>
        <w:t>, along with a Teacher’s Guide</w:t>
      </w:r>
      <w:r w:rsidR="00F34746">
        <w:rPr>
          <w:rFonts w:asciiTheme="majorHAnsi" w:hAnsiTheme="majorHAnsi"/>
          <w:sz w:val="24"/>
          <w:szCs w:val="24"/>
          <w:lang w:val="en-US"/>
        </w:rPr>
        <w:t>, was</w:t>
      </w:r>
      <w:r w:rsidRPr="00F34746">
        <w:rPr>
          <w:rFonts w:asciiTheme="majorHAnsi" w:hAnsiTheme="majorHAnsi"/>
          <w:sz w:val="24"/>
          <w:szCs w:val="24"/>
          <w:lang w:val="en-US"/>
        </w:rPr>
        <w:t xml:space="preserve"> sent to high schools through Literacy Coordinators in districts. </w:t>
      </w:r>
    </w:p>
    <w:p w:rsidR="004D3C3D" w:rsidRPr="00F34746" w:rsidRDefault="006D57C3" w:rsidP="004D3C3D">
      <w:pPr>
        <w:pStyle w:val="ListParagraph"/>
        <w:numPr>
          <w:ilvl w:val="0"/>
          <w:numId w:val="40"/>
        </w:numPr>
        <w:spacing w:after="200" w:line="276" w:lineRule="auto"/>
        <w:rPr>
          <w:rFonts w:asciiTheme="majorHAnsi" w:hAnsiTheme="majorHAnsi"/>
          <w:sz w:val="24"/>
          <w:szCs w:val="24"/>
          <w:lang w:val="en-US"/>
        </w:rPr>
      </w:pPr>
      <w:r>
        <w:rPr>
          <w:rFonts w:asciiTheme="majorHAnsi" w:hAnsiTheme="majorHAnsi"/>
          <w:b/>
          <w:i/>
          <w:sz w:val="24"/>
          <w:szCs w:val="24"/>
          <w:lang w:val="en-US"/>
        </w:rPr>
        <w:t>Glooscap Tales</w:t>
      </w:r>
      <w:r>
        <w:rPr>
          <w:rFonts w:asciiTheme="majorHAnsi" w:hAnsiTheme="majorHAnsi"/>
          <w:sz w:val="24"/>
          <w:szCs w:val="24"/>
          <w:lang w:val="en-US"/>
        </w:rPr>
        <w:t xml:space="preserve"> supported </w:t>
      </w:r>
      <w:r w:rsidR="004D3C3D" w:rsidRPr="00F34746">
        <w:rPr>
          <w:rFonts w:asciiTheme="majorHAnsi" w:hAnsiTheme="majorHAnsi"/>
          <w:sz w:val="24"/>
          <w:szCs w:val="24"/>
          <w:lang w:val="en-US"/>
        </w:rPr>
        <w:t xml:space="preserve">with lesson plans for elementary, middle and high schools, will be sent to schools in November. </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Orange Shirt Day</w:t>
      </w:r>
      <w:r w:rsidRPr="00F34746">
        <w:rPr>
          <w:rFonts w:asciiTheme="majorHAnsi" w:hAnsiTheme="majorHAnsi"/>
          <w:sz w:val="24"/>
          <w:szCs w:val="24"/>
          <w:lang w:val="en-US"/>
        </w:rPr>
        <w:t>-</w:t>
      </w:r>
      <w:r w:rsidR="00F34746" w:rsidRPr="00F34746">
        <w:rPr>
          <w:rFonts w:asciiTheme="majorHAnsi" w:hAnsiTheme="majorHAnsi"/>
          <w:sz w:val="24"/>
          <w:szCs w:val="24"/>
          <w:lang w:val="en-US"/>
        </w:rPr>
        <w:t>EECD is</w:t>
      </w:r>
      <w:r w:rsidRPr="00F34746">
        <w:rPr>
          <w:rFonts w:asciiTheme="majorHAnsi" w:hAnsiTheme="majorHAnsi"/>
          <w:sz w:val="24"/>
          <w:szCs w:val="24"/>
          <w:lang w:val="en-US"/>
        </w:rPr>
        <w:t xml:space="preserve"> encouraging every school to commemorate</w:t>
      </w:r>
      <w:r w:rsidR="00320575">
        <w:rPr>
          <w:rFonts w:asciiTheme="majorHAnsi" w:hAnsiTheme="majorHAnsi"/>
          <w:sz w:val="24"/>
          <w:szCs w:val="24"/>
          <w:lang w:val="en-US"/>
        </w:rPr>
        <w:t xml:space="preserve"> this day. </w:t>
      </w:r>
      <w:r w:rsidRPr="00F34746">
        <w:rPr>
          <w:rFonts w:asciiTheme="majorHAnsi" w:hAnsiTheme="majorHAnsi"/>
          <w:sz w:val="24"/>
          <w:szCs w:val="24"/>
          <w:lang w:val="en-US"/>
        </w:rPr>
        <w:t xml:space="preserve">A copy of </w:t>
      </w:r>
      <w:r w:rsidRPr="00F34746">
        <w:rPr>
          <w:rFonts w:asciiTheme="majorHAnsi" w:hAnsiTheme="majorHAnsi"/>
          <w:i/>
          <w:sz w:val="24"/>
          <w:szCs w:val="24"/>
          <w:lang w:val="en-US"/>
        </w:rPr>
        <w:t xml:space="preserve">When We Were Alone </w:t>
      </w:r>
      <w:r w:rsidR="00320575">
        <w:rPr>
          <w:rFonts w:asciiTheme="majorHAnsi" w:hAnsiTheme="majorHAnsi"/>
          <w:sz w:val="24"/>
          <w:szCs w:val="24"/>
          <w:lang w:val="en-US"/>
        </w:rPr>
        <w:t>has been</w:t>
      </w:r>
      <w:r w:rsidRPr="00F34746">
        <w:rPr>
          <w:rFonts w:asciiTheme="majorHAnsi" w:hAnsiTheme="majorHAnsi"/>
          <w:sz w:val="24"/>
          <w:szCs w:val="24"/>
          <w:lang w:val="en-US"/>
        </w:rPr>
        <w:t xml:space="preserve"> s</w:t>
      </w:r>
      <w:r w:rsidR="00F34746">
        <w:rPr>
          <w:rFonts w:asciiTheme="majorHAnsi" w:hAnsiTheme="majorHAnsi"/>
          <w:sz w:val="24"/>
          <w:szCs w:val="24"/>
          <w:lang w:val="en-US"/>
        </w:rPr>
        <w:t xml:space="preserve">ent to every elementary school, along with a link to a video which was created for this project, featuring an elder and a young girl reading the book together. </w:t>
      </w:r>
      <w:r w:rsidRPr="00F34746">
        <w:rPr>
          <w:rFonts w:asciiTheme="majorHAnsi" w:hAnsiTheme="majorHAnsi"/>
          <w:sz w:val="24"/>
          <w:szCs w:val="24"/>
          <w:lang w:val="en-US"/>
        </w:rPr>
        <w:t>We have collaborated with educators in NS and PEI to create lesson</w:t>
      </w:r>
      <w:r w:rsidR="00F34746">
        <w:rPr>
          <w:rFonts w:asciiTheme="majorHAnsi" w:hAnsiTheme="majorHAnsi"/>
          <w:sz w:val="24"/>
          <w:szCs w:val="24"/>
          <w:lang w:val="en-US"/>
        </w:rPr>
        <w:t xml:space="preserve"> plan ideas and other resources for K-12. These will be sent to schools and housed on the portal.</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i/>
          <w:sz w:val="24"/>
          <w:szCs w:val="24"/>
          <w:lang w:val="en-US"/>
        </w:rPr>
        <w:t>Secret Path.</w:t>
      </w:r>
      <w:r w:rsidRPr="00F34746">
        <w:rPr>
          <w:rFonts w:asciiTheme="majorHAnsi" w:hAnsiTheme="majorHAnsi"/>
          <w:sz w:val="24"/>
          <w:szCs w:val="24"/>
          <w:lang w:val="en-US"/>
        </w:rPr>
        <w:t xml:space="preserve"> Interest</w:t>
      </w:r>
      <w:r w:rsidR="006D57C3">
        <w:rPr>
          <w:rFonts w:asciiTheme="majorHAnsi" w:hAnsiTheme="majorHAnsi"/>
          <w:sz w:val="24"/>
          <w:szCs w:val="24"/>
          <w:lang w:val="en-US"/>
        </w:rPr>
        <w:t>ed teachers will be offered a professional learning</w:t>
      </w:r>
      <w:r w:rsidRPr="00F34746">
        <w:rPr>
          <w:rFonts w:asciiTheme="majorHAnsi" w:hAnsiTheme="majorHAnsi"/>
          <w:sz w:val="24"/>
          <w:szCs w:val="24"/>
          <w:lang w:val="en-US"/>
        </w:rPr>
        <w:t xml:space="preserve"> information and b</w:t>
      </w:r>
      <w:r w:rsidR="006D57C3">
        <w:rPr>
          <w:rFonts w:asciiTheme="majorHAnsi" w:hAnsiTheme="majorHAnsi"/>
          <w:sz w:val="24"/>
          <w:szCs w:val="24"/>
          <w:lang w:val="en-US"/>
        </w:rPr>
        <w:t xml:space="preserve">rainstorming session about the </w:t>
      </w:r>
      <w:r w:rsidRPr="00F34746">
        <w:rPr>
          <w:rFonts w:asciiTheme="majorHAnsi" w:hAnsiTheme="majorHAnsi"/>
          <w:sz w:val="24"/>
          <w:szCs w:val="24"/>
          <w:lang w:val="en-US"/>
        </w:rPr>
        <w:t>resource this fall.</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sz w:val="24"/>
          <w:szCs w:val="24"/>
          <w:lang w:val="en-US"/>
        </w:rPr>
        <w:t xml:space="preserve">The Day School Survivors film </w:t>
      </w:r>
      <w:r w:rsidRPr="00F34746">
        <w:rPr>
          <w:rFonts w:asciiTheme="majorHAnsi" w:hAnsiTheme="majorHAnsi"/>
          <w:sz w:val="24"/>
          <w:szCs w:val="24"/>
          <w:lang w:val="en-US"/>
        </w:rPr>
        <w:t>is still in the very beginning stages but progress is being made as we try to tell these stories in a sensitive and responsible way. Our hope is to have a film and a book ready for NB schools in the next few years.</w:t>
      </w:r>
    </w:p>
    <w:p w:rsidR="00320575" w:rsidRDefault="00320575" w:rsidP="004D3C3D">
      <w:pPr>
        <w:rPr>
          <w:rFonts w:asciiTheme="majorHAnsi" w:hAnsiTheme="majorHAnsi"/>
          <w:b/>
          <w:sz w:val="24"/>
          <w:szCs w:val="24"/>
          <w:lang w:val="en-US"/>
        </w:rPr>
      </w:pPr>
    </w:p>
    <w:p w:rsidR="006D57C3" w:rsidRDefault="006D57C3" w:rsidP="004D3C3D">
      <w:pPr>
        <w:rPr>
          <w:rFonts w:asciiTheme="majorHAnsi" w:hAnsiTheme="majorHAnsi"/>
          <w:b/>
          <w:sz w:val="24"/>
          <w:szCs w:val="24"/>
          <w:lang w:val="en-US"/>
        </w:rPr>
      </w:pPr>
    </w:p>
    <w:p w:rsidR="004D3C3D" w:rsidRDefault="004D3C3D" w:rsidP="004D3C3D">
      <w:pPr>
        <w:rPr>
          <w:rFonts w:asciiTheme="majorHAnsi" w:hAnsiTheme="majorHAnsi"/>
          <w:b/>
          <w:sz w:val="24"/>
          <w:szCs w:val="24"/>
          <w:lang w:val="en-US"/>
        </w:rPr>
      </w:pPr>
      <w:r w:rsidRPr="00F34746">
        <w:rPr>
          <w:rFonts w:asciiTheme="majorHAnsi" w:hAnsiTheme="majorHAnsi"/>
          <w:b/>
          <w:sz w:val="24"/>
          <w:szCs w:val="24"/>
          <w:lang w:val="en-US"/>
        </w:rPr>
        <w:lastRenderedPageBreak/>
        <w:t>Conferences:</w:t>
      </w:r>
    </w:p>
    <w:p w:rsidR="005D1A4B" w:rsidRPr="00F34746" w:rsidRDefault="005D1A4B" w:rsidP="004D3C3D">
      <w:pPr>
        <w:rPr>
          <w:rFonts w:asciiTheme="majorHAnsi" w:hAnsiTheme="majorHAnsi"/>
          <w:b/>
          <w:sz w:val="24"/>
          <w:szCs w:val="24"/>
          <w:lang w:val="en-US"/>
        </w:rPr>
      </w:pPr>
      <w:r>
        <w:rPr>
          <w:rFonts w:asciiTheme="majorHAnsi" w:hAnsiTheme="majorHAnsi"/>
          <w:b/>
          <w:sz w:val="24"/>
          <w:szCs w:val="24"/>
          <w:lang w:val="en-US"/>
        </w:rPr>
        <w:t>Members of the Office of First Nation Education have attended the following:</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i/>
          <w:sz w:val="24"/>
          <w:szCs w:val="24"/>
          <w:lang w:val="en-US"/>
        </w:rPr>
        <w:t>WIPCE</w:t>
      </w:r>
      <w:r w:rsidRPr="00F34746">
        <w:rPr>
          <w:rFonts w:asciiTheme="majorHAnsi" w:hAnsiTheme="majorHAnsi"/>
          <w:b/>
          <w:sz w:val="24"/>
          <w:szCs w:val="24"/>
          <w:lang w:val="en-US"/>
        </w:rPr>
        <w:t xml:space="preserve"> </w:t>
      </w:r>
      <w:r w:rsidRPr="00F34746">
        <w:rPr>
          <w:rFonts w:asciiTheme="majorHAnsi" w:hAnsiTheme="majorHAnsi"/>
          <w:sz w:val="24"/>
          <w:szCs w:val="24"/>
          <w:lang w:val="en-US"/>
        </w:rPr>
        <w:t xml:space="preserve">(World Indigenous Peoples’ Conference in Education) </w:t>
      </w:r>
      <w:r w:rsidR="005D1A4B">
        <w:rPr>
          <w:rFonts w:asciiTheme="majorHAnsi" w:hAnsiTheme="majorHAnsi"/>
          <w:sz w:val="24"/>
          <w:szCs w:val="24"/>
          <w:lang w:val="en-US"/>
        </w:rPr>
        <w:t>-</w:t>
      </w:r>
      <w:r w:rsidRPr="00F34746">
        <w:rPr>
          <w:rFonts w:asciiTheme="majorHAnsi" w:hAnsiTheme="majorHAnsi"/>
          <w:sz w:val="24"/>
          <w:szCs w:val="24"/>
          <w:lang w:val="en-US"/>
        </w:rPr>
        <w:t>held this July in Toronto.</w:t>
      </w:r>
    </w:p>
    <w:p w:rsidR="004D3C3D" w:rsidRPr="00F34746" w:rsidRDefault="004D3C3D"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b/>
          <w:i/>
          <w:sz w:val="24"/>
          <w:szCs w:val="24"/>
          <w:lang w:val="en-US"/>
        </w:rPr>
        <w:t>Promising Practices in Supporting Success for Indigenous Students</w:t>
      </w:r>
      <w:r w:rsidR="005D1A4B">
        <w:rPr>
          <w:rFonts w:asciiTheme="majorHAnsi" w:hAnsiTheme="majorHAnsi"/>
          <w:b/>
          <w:sz w:val="24"/>
          <w:szCs w:val="24"/>
          <w:lang w:val="en-US"/>
        </w:rPr>
        <w:t xml:space="preserve">- </w:t>
      </w:r>
      <w:r w:rsidR="005D1A4B" w:rsidRPr="005D1A4B">
        <w:rPr>
          <w:rFonts w:asciiTheme="majorHAnsi" w:hAnsiTheme="majorHAnsi"/>
          <w:sz w:val="24"/>
          <w:szCs w:val="24"/>
          <w:lang w:val="en-US"/>
        </w:rPr>
        <w:t xml:space="preserve">held in </w:t>
      </w:r>
      <w:r w:rsidRPr="005D1A4B">
        <w:rPr>
          <w:rFonts w:asciiTheme="majorHAnsi" w:hAnsiTheme="majorHAnsi"/>
          <w:sz w:val="24"/>
          <w:szCs w:val="24"/>
          <w:lang w:val="en-US"/>
        </w:rPr>
        <w:t xml:space="preserve"> </w:t>
      </w:r>
      <w:r w:rsidRPr="00F34746">
        <w:rPr>
          <w:rFonts w:asciiTheme="majorHAnsi" w:hAnsiTheme="majorHAnsi"/>
          <w:sz w:val="24"/>
          <w:szCs w:val="24"/>
          <w:lang w:val="en-US"/>
        </w:rPr>
        <w:t xml:space="preserve">Edmonton in August. </w:t>
      </w:r>
    </w:p>
    <w:p w:rsidR="004D3C3D" w:rsidRPr="00F34746" w:rsidRDefault="005D1A4B" w:rsidP="004D3C3D">
      <w:pPr>
        <w:pStyle w:val="ListParagraph"/>
        <w:numPr>
          <w:ilvl w:val="0"/>
          <w:numId w:val="40"/>
        </w:numPr>
        <w:spacing w:after="200" w:line="276" w:lineRule="auto"/>
        <w:rPr>
          <w:rFonts w:asciiTheme="majorHAnsi" w:hAnsiTheme="majorHAnsi"/>
          <w:sz w:val="24"/>
          <w:szCs w:val="24"/>
          <w:lang w:val="en-US"/>
        </w:rPr>
      </w:pPr>
      <w:r>
        <w:rPr>
          <w:rFonts w:asciiTheme="majorHAnsi" w:hAnsiTheme="majorHAnsi"/>
          <w:sz w:val="24"/>
          <w:szCs w:val="24"/>
          <w:lang w:val="en-US"/>
        </w:rPr>
        <w:t xml:space="preserve">We have given presentations on </w:t>
      </w:r>
      <w:r w:rsidR="004D3C3D" w:rsidRPr="00F34746">
        <w:rPr>
          <w:rFonts w:asciiTheme="majorHAnsi" w:hAnsiTheme="majorHAnsi"/>
          <w:b/>
          <w:i/>
          <w:sz w:val="24"/>
          <w:szCs w:val="24"/>
          <w:lang w:val="en-US"/>
        </w:rPr>
        <w:t>Culturally Responsive Pedagogy</w:t>
      </w:r>
      <w:r w:rsidR="004D3C3D" w:rsidRPr="00F34746">
        <w:rPr>
          <w:rFonts w:asciiTheme="majorHAnsi" w:hAnsiTheme="majorHAnsi"/>
          <w:sz w:val="24"/>
          <w:szCs w:val="24"/>
          <w:lang w:val="en-US"/>
        </w:rPr>
        <w:t xml:space="preserve"> and as part of a team including elder and teacher </w:t>
      </w:r>
      <w:r w:rsidR="004D3C3D" w:rsidRPr="00F34746">
        <w:rPr>
          <w:rFonts w:asciiTheme="majorHAnsi" w:hAnsiTheme="majorHAnsi"/>
          <w:b/>
          <w:i/>
          <w:sz w:val="24"/>
          <w:szCs w:val="24"/>
          <w:lang w:val="en-US"/>
        </w:rPr>
        <w:t>Education for Reconciliation</w:t>
      </w:r>
      <w:r w:rsidR="004D3C3D" w:rsidRPr="00F34746">
        <w:rPr>
          <w:rFonts w:asciiTheme="majorHAnsi" w:hAnsiTheme="majorHAnsi"/>
          <w:b/>
          <w:sz w:val="24"/>
          <w:szCs w:val="24"/>
          <w:lang w:val="en-US"/>
        </w:rPr>
        <w:t xml:space="preserve"> </w:t>
      </w:r>
      <w:r w:rsidR="004D3C3D" w:rsidRPr="00F34746">
        <w:rPr>
          <w:rFonts w:asciiTheme="majorHAnsi" w:hAnsiTheme="majorHAnsi"/>
          <w:sz w:val="24"/>
          <w:szCs w:val="24"/>
          <w:lang w:val="en-US"/>
        </w:rPr>
        <w:t xml:space="preserve">at the Belonging Conference at UNB in August. The team will be presenting again at the NBTA’s Compass Conference in October. </w:t>
      </w:r>
    </w:p>
    <w:p w:rsidR="003B2323" w:rsidRPr="00F34746" w:rsidRDefault="003B2323" w:rsidP="004D3C3D">
      <w:pPr>
        <w:pStyle w:val="ListParagraph"/>
        <w:numPr>
          <w:ilvl w:val="0"/>
          <w:numId w:val="40"/>
        </w:numPr>
        <w:spacing w:after="200" w:line="276" w:lineRule="auto"/>
        <w:rPr>
          <w:rFonts w:asciiTheme="majorHAnsi" w:hAnsiTheme="majorHAnsi"/>
          <w:sz w:val="24"/>
          <w:szCs w:val="24"/>
          <w:lang w:val="en-US"/>
        </w:rPr>
      </w:pPr>
      <w:r w:rsidRPr="00F34746">
        <w:rPr>
          <w:rFonts w:asciiTheme="majorHAnsi" w:hAnsiTheme="majorHAnsi"/>
          <w:sz w:val="24"/>
          <w:szCs w:val="24"/>
          <w:lang w:val="en-US"/>
        </w:rPr>
        <w:t xml:space="preserve">Upcoming- </w:t>
      </w:r>
      <w:r w:rsidR="00320575">
        <w:rPr>
          <w:rFonts w:asciiTheme="majorHAnsi" w:hAnsiTheme="majorHAnsi"/>
          <w:sz w:val="24"/>
          <w:szCs w:val="24"/>
          <w:lang w:val="en-US"/>
        </w:rPr>
        <w:t>STU Conference on Truth and Reconciliation/</w:t>
      </w:r>
      <w:r w:rsidRPr="00F34746">
        <w:rPr>
          <w:rFonts w:asciiTheme="majorHAnsi" w:hAnsiTheme="majorHAnsi"/>
          <w:sz w:val="24"/>
          <w:szCs w:val="24"/>
          <w:lang w:val="en-US"/>
        </w:rPr>
        <w:t xml:space="preserve">Indspire Conference </w:t>
      </w:r>
    </w:p>
    <w:p w:rsidR="00DB1C18" w:rsidRPr="005D1A4B" w:rsidRDefault="003B2323" w:rsidP="005D1A4B">
      <w:pPr>
        <w:ind w:left="360"/>
        <w:rPr>
          <w:rFonts w:asciiTheme="majorHAnsi" w:hAnsiTheme="majorHAnsi"/>
          <w:color w:val="FF0000"/>
          <w:sz w:val="24"/>
          <w:szCs w:val="24"/>
          <w:lang w:val="en-US"/>
        </w:rPr>
      </w:pPr>
      <w:r w:rsidRPr="00F34746">
        <w:rPr>
          <w:rFonts w:asciiTheme="majorHAnsi" w:hAnsiTheme="majorHAnsi"/>
          <w:color w:val="FF0000"/>
          <w:sz w:val="24"/>
          <w:szCs w:val="24"/>
          <w:lang w:val="en-US"/>
        </w:rPr>
        <w:t>If there is a First Nation directed conference you would like to attend</w:t>
      </w:r>
      <w:r w:rsidR="00320575">
        <w:rPr>
          <w:rFonts w:asciiTheme="majorHAnsi" w:hAnsiTheme="majorHAnsi"/>
          <w:color w:val="FF0000"/>
          <w:sz w:val="24"/>
          <w:szCs w:val="24"/>
          <w:lang w:val="en-US"/>
        </w:rPr>
        <w:t>,</w:t>
      </w:r>
      <w:r w:rsidRPr="00F34746">
        <w:rPr>
          <w:rFonts w:asciiTheme="majorHAnsi" w:hAnsiTheme="majorHAnsi"/>
          <w:color w:val="FF0000"/>
          <w:sz w:val="24"/>
          <w:szCs w:val="24"/>
          <w:lang w:val="en-US"/>
        </w:rPr>
        <w:t xml:space="preserve"> please send a message to our team. We can take a look at the content, see if it is relevant, and possibly fund your attendance. We would require a report on sessions attended and all supplementary documents. </w:t>
      </w:r>
    </w:p>
    <w:p w:rsidR="004E075C" w:rsidRPr="00F34746" w:rsidRDefault="004E075C" w:rsidP="00C17F8D">
      <w:pPr>
        <w:spacing w:after="0"/>
        <w:rPr>
          <w:rFonts w:asciiTheme="majorHAnsi" w:hAnsiTheme="majorHAnsi" w:cs="Times New Roman"/>
          <w:b/>
          <w:sz w:val="24"/>
          <w:szCs w:val="24"/>
        </w:rPr>
      </w:pPr>
      <w:r w:rsidRPr="00F34746">
        <w:rPr>
          <w:rFonts w:asciiTheme="majorHAnsi" w:hAnsiTheme="majorHAnsi" w:cs="Times New Roman"/>
          <w:b/>
          <w:sz w:val="24"/>
          <w:szCs w:val="24"/>
        </w:rPr>
        <w:t>What has be</w:t>
      </w:r>
      <w:r w:rsidR="00B641C1" w:rsidRPr="00F34746">
        <w:rPr>
          <w:rFonts w:asciiTheme="majorHAnsi" w:hAnsiTheme="majorHAnsi" w:cs="Times New Roman"/>
          <w:b/>
          <w:sz w:val="24"/>
          <w:szCs w:val="24"/>
        </w:rPr>
        <w:t>en happening in ASD-N</w:t>
      </w:r>
      <w:r w:rsidR="00C17F8D" w:rsidRPr="00F34746">
        <w:rPr>
          <w:rFonts w:asciiTheme="majorHAnsi" w:hAnsiTheme="majorHAnsi" w:cs="Times New Roman"/>
          <w:b/>
          <w:sz w:val="24"/>
          <w:szCs w:val="24"/>
        </w:rPr>
        <w:t>?</w:t>
      </w:r>
    </w:p>
    <w:p w:rsidR="004D3C3D" w:rsidRPr="00F34746" w:rsidRDefault="005D1A4B" w:rsidP="004D3C3D">
      <w:pPr>
        <w:rPr>
          <w:rFonts w:asciiTheme="majorHAnsi" w:eastAsia="Times New Roman" w:hAnsiTheme="majorHAnsi" w:cs="Courier New"/>
          <w:color w:val="000000"/>
          <w:sz w:val="24"/>
          <w:szCs w:val="24"/>
        </w:rPr>
      </w:pPr>
      <w:r>
        <w:rPr>
          <w:rFonts w:asciiTheme="majorHAnsi" w:eastAsia="Times New Roman" w:hAnsiTheme="majorHAnsi" w:cs="Courier New"/>
          <w:color w:val="000000"/>
          <w:sz w:val="24"/>
          <w:szCs w:val="24"/>
        </w:rPr>
        <w:t xml:space="preserve">The </w:t>
      </w:r>
      <w:r w:rsidR="004D3C3D" w:rsidRPr="00F34746">
        <w:rPr>
          <w:rFonts w:asciiTheme="majorHAnsi" w:eastAsia="Times New Roman" w:hAnsiTheme="majorHAnsi" w:cs="Courier New"/>
          <w:color w:val="000000"/>
          <w:sz w:val="24"/>
          <w:szCs w:val="24"/>
        </w:rPr>
        <w:t>ASD-N First Nation Education Team includes </w:t>
      </w:r>
    </w:p>
    <w:p w:rsidR="004D3C3D" w:rsidRPr="00F34746" w:rsidRDefault="004D3C3D" w:rsidP="004D3C3D">
      <w:p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Matthew Sweezey: Subject Area Coordinator- First Nation Education </w:t>
      </w:r>
    </w:p>
    <w:p w:rsidR="004D3C3D" w:rsidRPr="00F34746" w:rsidRDefault="004D3C3D" w:rsidP="004D3C3D">
      <w:p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Katrina Clair: First Nation Education Lead (Miramichi/Rexton)</w:t>
      </w:r>
    </w:p>
    <w:p w:rsidR="004D3C3D" w:rsidRPr="00F34746" w:rsidRDefault="004D3C3D" w:rsidP="004D3C3D">
      <w:p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Elizabeth Price: First Nation Education Lead (Miramichi/Rexton)</w:t>
      </w:r>
    </w:p>
    <w:p w:rsidR="004D3C3D" w:rsidRPr="00F34746" w:rsidRDefault="004D3C3D" w:rsidP="004D3C3D">
      <w:p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Patricia Miller Hachey: First Nation Education Lead (Bathurst/Dalhousie/Campbellton)</w:t>
      </w:r>
    </w:p>
    <w:p w:rsidR="004D3C3D" w:rsidRPr="00F34746" w:rsidRDefault="004D3C3D" w:rsidP="000E6F72">
      <w:pPr>
        <w:pStyle w:val="ListParagraph"/>
        <w:numPr>
          <w:ilvl w:val="0"/>
          <w:numId w:val="43"/>
        </w:num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 xml:space="preserve">ASD-N will now have Directorship support within the First Nation portfolio. A second Director of Schools has been hired to free up time for Craig Caldwell to dedicate to First Nation Education in ASD-N and </w:t>
      </w:r>
      <w:r w:rsidR="005D1A4B">
        <w:rPr>
          <w:rFonts w:asciiTheme="majorHAnsi" w:eastAsia="Times New Roman" w:hAnsiTheme="majorHAnsi" w:cs="Courier New"/>
          <w:color w:val="000000"/>
          <w:sz w:val="24"/>
          <w:szCs w:val="24"/>
        </w:rPr>
        <w:t xml:space="preserve">to </w:t>
      </w:r>
      <w:r w:rsidRPr="00F34746">
        <w:rPr>
          <w:rFonts w:asciiTheme="majorHAnsi" w:eastAsia="Times New Roman" w:hAnsiTheme="majorHAnsi" w:cs="Courier New"/>
          <w:color w:val="000000"/>
          <w:sz w:val="24"/>
          <w:szCs w:val="24"/>
        </w:rPr>
        <w:t xml:space="preserve">support the exciting work being done. </w:t>
      </w:r>
    </w:p>
    <w:p w:rsidR="004D3C3D" w:rsidRPr="00320575" w:rsidRDefault="004D3C3D" w:rsidP="004D3C3D">
      <w:pPr>
        <w:rPr>
          <w:rFonts w:asciiTheme="majorHAnsi" w:eastAsia="Times New Roman" w:hAnsiTheme="majorHAnsi" w:cs="Courier New"/>
          <w:b/>
          <w:color w:val="000000"/>
          <w:sz w:val="24"/>
          <w:szCs w:val="24"/>
        </w:rPr>
      </w:pPr>
      <w:r w:rsidRPr="00320575">
        <w:rPr>
          <w:rFonts w:asciiTheme="majorHAnsi" w:eastAsia="Times New Roman" w:hAnsiTheme="majorHAnsi" w:cs="Courier New"/>
          <w:b/>
          <w:color w:val="000000"/>
          <w:sz w:val="24"/>
          <w:szCs w:val="24"/>
        </w:rPr>
        <w:t>Meeting/Collaborating/Supporting</w:t>
      </w:r>
    </w:p>
    <w:p w:rsidR="004D3C3D" w:rsidRPr="00F34746" w:rsidRDefault="004D3C3D" w:rsidP="000E6F72">
      <w:pPr>
        <w:pStyle w:val="ListParagraph"/>
        <w:numPr>
          <w:ilvl w:val="0"/>
          <w:numId w:val="43"/>
        </w:num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Met with First Nation Enhancement Committees in the spring and summer to review available data and the enhancement education plans for each community.</w:t>
      </w:r>
    </w:p>
    <w:p w:rsidR="004D3C3D" w:rsidRPr="00F34746" w:rsidRDefault="004D3C3D" w:rsidP="000E6F72">
      <w:pPr>
        <w:pStyle w:val="ListParagraph"/>
        <w:numPr>
          <w:ilvl w:val="0"/>
          <w:numId w:val="43"/>
        </w:num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Worked collaboratively with First Nation Communities to staff positio</w:t>
      </w:r>
      <w:r w:rsidR="005D1A4B">
        <w:rPr>
          <w:rFonts w:asciiTheme="majorHAnsi" w:eastAsia="Times New Roman" w:hAnsiTheme="majorHAnsi" w:cs="Courier New"/>
          <w:color w:val="000000"/>
          <w:sz w:val="24"/>
          <w:szCs w:val="24"/>
        </w:rPr>
        <w:t>ns connected to each community’s</w:t>
      </w:r>
      <w:r w:rsidR="00320575">
        <w:rPr>
          <w:rFonts w:asciiTheme="majorHAnsi" w:eastAsia="Times New Roman" w:hAnsiTheme="majorHAnsi" w:cs="Courier New"/>
          <w:color w:val="000000"/>
          <w:sz w:val="24"/>
          <w:szCs w:val="24"/>
        </w:rPr>
        <w:t xml:space="preserve"> E</w:t>
      </w:r>
      <w:r w:rsidRPr="00F34746">
        <w:rPr>
          <w:rFonts w:asciiTheme="majorHAnsi" w:eastAsia="Times New Roman" w:hAnsiTheme="majorHAnsi" w:cs="Courier New"/>
          <w:color w:val="000000"/>
          <w:sz w:val="24"/>
          <w:szCs w:val="24"/>
        </w:rPr>
        <w:t>nhancement education plans</w:t>
      </w:r>
      <w:r w:rsidR="005D1A4B">
        <w:rPr>
          <w:rFonts w:asciiTheme="majorHAnsi" w:eastAsia="Times New Roman" w:hAnsiTheme="majorHAnsi" w:cs="Courier New"/>
          <w:color w:val="000000"/>
          <w:sz w:val="24"/>
          <w:szCs w:val="24"/>
        </w:rPr>
        <w:t>.</w:t>
      </w:r>
    </w:p>
    <w:p w:rsidR="004D3C3D" w:rsidRPr="00F34746" w:rsidRDefault="004D3C3D" w:rsidP="000E6F72">
      <w:pPr>
        <w:pStyle w:val="ListParagraph"/>
        <w:numPr>
          <w:ilvl w:val="0"/>
          <w:numId w:val="43"/>
        </w:num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Planning and preparing of the celebration of Orange Shirt Day on Sept 30th.</w:t>
      </w:r>
    </w:p>
    <w:p w:rsidR="004D3C3D" w:rsidRPr="00F34746" w:rsidRDefault="004D3C3D" w:rsidP="000E6F72">
      <w:pPr>
        <w:pStyle w:val="ListParagraph"/>
        <w:numPr>
          <w:ilvl w:val="0"/>
          <w:numId w:val="43"/>
        </w:num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Planning and preparing to support teachers and schools for Treaty Day/Mi'kmaq History Month.</w:t>
      </w:r>
    </w:p>
    <w:p w:rsidR="004D3C3D" w:rsidRPr="00F34746" w:rsidRDefault="004D3C3D" w:rsidP="000E6F72">
      <w:pPr>
        <w:pStyle w:val="ListParagraph"/>
        <w:numPr>
          <w:ilvl w:val="0"/>
          <w:numId w:val="43"/>
        </w:num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Partnering with First Na</w:t>
      </w:r>
      <w:r w:rsidR="00320575">
        <w:rPr>
          <w:rFonts w:asciiTheme="majorHAnsi" w:eastAsia="Times New Roman" w:hAnsiTheme="majorHAnsi" w:cs="Courier New"/>
          <w:color w:val="000000"/>
          <w:sz w:val="24"/>
          <w:szCs w:val="24"/>
        </w:rPr>
        <w:t>tion</w:t>
      </w:r>
      <w:r w:rsidRPr="00F34746">
        <w:rPr>
          <w:rFonts w:asciiTheme="majorHAnsi" w:eastAsia="Times New Roman" w:hAnsiTheme="majorHAnsi" w:cs="Courier New"/>
          <w:color w:val="000000"/>
          <w:sz w:val="24"/>
          <w:szCs w:val="24"/>
        </w:rPr>
        <w:t xml:space="preserve"> communities to develop human resource documents to help support the management and support of enhancement employees.</w:t>
      </w:r>
    </w:p>
    <w:p w:rsidR="004D3C3D" w:rsidRPr="00F34746" w:rsidRDefault="004D3C3D" w:rsidP="000E6F72">
      <w:pPr>
        <w:pStyle w:val="ListParagraph"/>
        <w:numPr>
          <w:ilvl w:val="0"/>
          <w:numId w:val="43"/>
        </w:num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lastRenderedPageBreak/>
        <w:t>Planning and preparing for professio</w:t>
      </w:r>
      <w:r w:rsidR="00320575">
        <w:rPr>
          <w:rFonts w:asciiTheme="majorHAnsi" w:eastAsia="Times New Roman" w:hAnsiTheme="majorHAnsi" w:cs="Courier New"/>
          <w:color w:val="000000"/>
          <w:sz w:val="24"/>
          <w:szCs w:val="24"/>
        </w:rPr>
        <w:t>nal learning opportunities for E</w:t>
      </w:r>
      <w:r w:rsidRPr="00F34746">
        <w:rPr>
          <w:rFonts w:asciiTheme="majorHAnsi" w:eastAsia="Times New Roman" w:hAnsiTheme="majorHAnsi" w:cs="Courier New"/>
          <w:color w:val="000000"/>
          <w:sz w:val="24"/>
          <w:szCs w:val="24"/>
        </w:rPr>
        <w:t>nhancement employees and teachers.</w:t>
      </w:r>
    </w:p>
    <w:p w:rsidR="003B2323" w:rsidRPr="005D1A4B" w:rsidRDefault="004D3C3D" w:rsidP="004E5A23">
      <w:pPr>
        <w:pStyle w:val="ListParagraph"/>
        <w:numPr>
          <w:ilvl w:val="0"/>
          <w:numId w:val="43"/>
        </w:numPr>
        <w:rPr>
          <w:rFonts w:asciiTheme="majorHAnsi" w:eastAsia="Times New Roman" w:hAnsiTheme="majorHAnsi" w:cs="Courier New"/>
          <w:color w:val="000000"/>
          <w:sz w:val="24"/>
          <w:szCs w:val="24"/>
        </w:rPr>
      </w:pPr>
      <w:r w:rsidRPr="00F34746">
        <w:rPr>
          <w:rFonts w:asciiTheme="majorHAnsi" w:eastAsia="Times New Roman" w:hAnsiTheme="majorHAnsi" w:cs="Courier New"/>
          <w:color w:val="000000"/>
          <w:sz w:val="24"/>
          <w:szCs w:val="24"/>
        </w:rPr>
        <w:t xml:space="preserve">Supported the September 1st Provincial Professional Learning Day for Teachers: </w:t>
      </w:r>
      <w:r w:rsidRPr="005D1A4B">
        <w:rPr>
          <w:rFonts w:asciiTheme="majorHAnsi" w:eastAsia="Times New Roman" w:hAnsiTheme="majorHAnsi" w:cs="Courier New"/>
          <w:i/>
          <w:color w:val="000000"/>
          <w:sz w:val="24"/>
          <w:szCs w:val="24"/>
        </w:rPr>
        <w:t>Focus on Indigenous Education: Working Toward Incorporating the TRC into School Practice</w:t>
      </w:r>
    </w:p>
    <w:p w:rsidR="004E5A23" w:rsidRPr="00320575" w:rsidRDefault="00E37433" w:rsidP="004E5A23">
      <w:pPr>
        <w:rPr>
          <w:rFonts w:asciiTheme="majorHAnsi" w:hAnsiTheme="majorHAnsi" w:cs="Times New Roman"/>
          <w:b/>
          <w:sz w:val="24"/>
          <w:szCs w:val="24"/>
        </w:rPr>
      </w:pPr>
      <w:r w:rsidRPr="00320575">
        <w:rPr>
          <w:rFonts w:asciiTheme="majorHAnsi" w:hAnsiTheme="majorHAnsi" w:cs="Times New Roman"/>
          <w:b/>
          <w:sz w:val="24"/>
          <w:szCs w:val="24"/>
        </w:rPr>
        <w:t xml:space="preserve">Work in </w:t>
      </w:r>
      <w:r w:rsidR="004E5A23" w:rsidRPr="00320575">
        <w:rPr>
          <w:rFonts w:asciiTheme="majorHAnsi" w:hAnsiTheme="majorHAnsi" w:cs="Times New Roman"/>
          <w:b/>
          <w:sz w:val="24"/>
          <w:szCs w:val="24"/>
        </w:rPr>
        <w:t xml:space="preserve">ASD-W </w:t>
      </w:r>
    </w:p>
    <w:p w:rsidR="006B6F0A" w:rsidRPr="00F34746" w:rsidRDefault="006B6F0A" w:rsidP="004E5A23">
      <w:pPr>
        <w:rPr>
          <w:rFonts w:asciiTheme="majorHAnsi" w:hAnsiTheme="majorHAnsi" w:cs="Times New Roman"/>
          <w:sz w:val="24"/>
          <w:szCs w:val="24"/>
        </w:rPr>
      </w:pPr>
      <w:r w:rsidRPr="00F34746">
        <w:rPr>
          <w:rFonts w:asciiTheme="majorHAnsi" w:hAnsiTheme="majorHAnsi" w:cs="Times New Roman"/>
          <w:sz w:val="24"/>
          <w:szCs w:val="24"/>
        </w:rPr>
        <w:t>ASD-W welcomes a new First Nation Subject Coordinator- Kendra Broad! Kendra joins Donna White as part of the First Nation team supporting schools in the West.</w:t>
      </w:r>
    </w:p>
    <w:p w:rsidR="004D3C3D" w:rsidRPr="00F34746" w:rsidRDefault="004D3C3D" w:rsidP="001D5A00">
      <w:pPr>
        <w:pStyle w:val="PlainText"/>
        <w:numPr>
          <w:ilvl w:val="0"/>
          <w:numId w:val="44"/>
        </w:numPr>
        <w:rPr>
          <w:rFonts w:asciiTheme="majorHAnsi" w:hAnsiTheme="majorHAnsi"/>
          <w:sz w:val="24"/>
          <w:szCs w:val="24"/>
        </w:rPr>
      </w:pPr>
      <w:r w:rsidRPr="00F34746">
        <w:rPr>
          <w:rFonts w:asciiTheme="majorHAnsi" w:hAnsiTheme="majorHAnsi"/>
          <w:sz w:val="24"/>
          <w:szCs w:val="24"/>
        </w:rPr>
        <w:t>June was full of Aboriginal Day activities that included FN drumming, dancing, singing, storytelling, tree planting and Canada 150 grants to fund First Nation events in schools across the district.</w:t>
      </w:r>
    </w:p>
    <w:p w:rsidR="004D3C3D" w:rsidRPr="00F34746" w:rsidRDefault="004D3C3D" w:rsidP="004D3C3D">
      <w:pPr>
        <w:pStyle w:val="PlainText"/>
        <w:rPr>
          <w:rFonts w:asciiTheme="majorHAnsi" w:hAnsiTheme="majorHAnsi"/>
          <w:sz w:val="24"/>
          <w:szCs w:val="24"/>
        </w:rPr>
      </w:pPr>
    </w:p>
    <w:p w:rsidR="004D3C3D" w:rsidRPr="00F34746" w:rsidRDefault="004D3C3D" w:rsidP="005D1A4B">
      <w:pPr>
        <w:pStyle w:val="PlainText"/>
        <w:numPr>
          <w:ilvl w:val="0"/>
          <w:numId w:val="44"/>
        </w:numPr>
        <w:rPr>
          <w:rFonts w:asciiTheme="majorHAnsi" w:hAnsiTheme="majorHAnsi"/>
          <w:sz w:val="24"/>
          <w:szCs w:val="24"/>
        </w:rPr>
      </w:pPr>
      <w:r w:rsidRPr="00F34746">
        <w:rPr>
          <w:rFonts w:asciiTheme="majorHAnsi" w:hAnsiTheme="majorHAnsi"/>
          <w:sz w:val="24"/>
          <w:szCs w:val="24"/>
        </w:rPr>
        <w:t>Helena Francis, a student from SMFN who attends school at GSMS</w:t>
      </w:r>
      <w:r w:rsidR="005D1A4B">
        <w:rPr>
          <w:rFonts w:asciiTheme="majorHAnsi" w:hAnsiTheme="majorHAnsi"/>
          <w:sz w:val="24"/>
          <w:szCs w:val="24"/>
        </w:rPr>
        <w:t>,</w:t>
      </w:r>
      <w:r w:rsidRPr="00F34746">
        <w:rPr>
          <w:rFonts w:asciiTheme="majorHAnsi" w:hAnsiTheme="majorHAnsi"/>
          <w:sz w:val="24"/>
          <w:szCs w:val="24"/>
        </w:rPr>
        <w:t xml:space="preserve"> was selected</w:t>
      </w:r>
      <w:r w:rsidR="005D1A4B">
        <w:rPr>
          <w:rFonts w:asciiTheme="majorHAnsi" w:hAnsiTheme="majorHAnsi"/>
          <w:sz w:val="24"/>
          <w:szCs w:val="24"/>
        </w:rPr>
        <w:t xml:space="preserve"> as part of “Imagine a Canada”-</w:t>
      </w:r>
      <w:r w:rsidRPr="00F34746">
        <w:rPr>
          <w:rFonts w:asciiTheme="majorHAnsi" w:hAnsiTheme="majorHAnsi"/>
          <w:sz w:val="24"/>
          <w:szCs w:val="24"/>
        </w:rPr>
        <w:t>the National Centre for Truth and Reconciliation’s nati</w:t>
      </w:r>
      <w:r w:rsidR="005D1A4B">
        <w:rPr>
          <w:rFonts w:asciiTheme="majorHAnsi" w:hAnsiTheme="majorHAnsi"/>
          <w:sz w:val="24"/>
          <w:szCs w:val="24"/>
        </w:rPr>
        <w:t xml:space="preserve">onal art and essay competition. Helena </w:t>
      </w:r>
      <w:r w:rsidRPr="00F34746">
        <w:rPr>
          <w:rFonts w:asciiTheme="majorHAnsi" w:hAnsiTheme="majorHAnsi"/>
          <w:sz w:val="24"/>
          <w:szCs w:val="24"/>
        </w:rPr>
        <w:t xml:space="preserve">received the “Imagine a Canada” award </w:t>
      </w:r>
      <w:r w:rsidR="005D1A4B">
        <w:rPr>
          <w:rFonts w:asciiTheme="majorHAnsi" w:hAnsiTheme="majorHAnsi"/>
          <w:sz w:val="24"/>
          <w:szCs w:val="24"/>
        </w:rPr>
        <w:t xml:space="preserve">from </w:t>
      </w:r>
      <w:r w:rsidR="005D1A4B" w:rsidRPr="005D1A4B">
        <w:rPr>
          <w:rFonts w:asciiTheme="majorHAnsi" w:hAnsiTheme="majorHAnsi"/>
          <w:sz w:val="24"/>
          <w:szCs w:val="24"/>
        </w:rPr>
        <w:t>His Excellency the Right Honourable David Johnst</w:t>
      </w:r>
      <w:r w:rsidR="005D1A4B">
        <w:rPr>
          <w:rFonts w:asciiTheme="majorHAnsi" w:hAnsiTheme="majorHAnsi"/>
          <w:sz w:val="24"/>
          <w:szCs w:val="24"/>
        </w:rPr>
        <w:t>on, Governor General of Canada, in Ottawa.</w:t>
      </w:r>
    </w:p>
    <w:p w:rsidR="004D3C3D" w:rsidRPr="00F34746" w:rsidRDefault="004D3C3D" w:rsidP="004D3C3D">
      <w:pPr>
        <w:pStyle w:val="PlainText"/>
        <w:rPr>
          <w:rFonts w:asciiTheme="majorHAnsi" w:hAnsiTheme="majorHAnsi"/>
          <w:sz w:val="24"/>
          <w:szCs w:val="24"/>
        </w:rPr>
      </w:pPr>
    </w:p>
    <w:p w:rsidR="004D3C3D" w:rsidRPr="00F34746" w:rsidRDefault="005D1A4B" w:rsidP="001D5A00">
      <w:pPr>
        <w:pStyle w:val="PlainText"/>
        <w:numPr>
          <w:ilvl w:val="0"/>
          <w:numId w:val="44"/>
        </w:numPr>
        <w:rPr>
          <w:rFonts w:asciiTheme="majorHAnsi" w:hAnsiTheme="majorHAnsi"/>
          <w:sz w:val="24"/>
          <w:szCs w:val="24"/>
        </w:rPr>
      </w:pPr>
      <w:r>
        <w:rPr>
          <w:rFonts w:asciiTheme="majorHAnsi" w:hAnsiTheme="majorHAnsi"/>
          <w:sz w:val="24"/>
          <w:szCs w:val="24"/>
        </w:rPr>
        <w:t>There was on-</w:t>
      </w:r>
      <w:r w:rsidR="004D3C3D" w:rsidRPr="00F34746">
        <w:rPr>
          <w:rFonts w:asciiTheme="majorHAnsi" w:hAnsiTheme="majorHAnsi"/>
          <w:sz w:val="24"/>
          <w:szCs w:val="24"/>
        </w:rPr>
        <w:t>going planning over the summer months for the Facilitator training of the Kairos Blanket Exercise for middle school staff and FN community Elders and members, (90 in total) on September 1st.</w:t>
      </w:r>
    </w:p>
    <w:p w:rsidR="004D3C3D" w:rsidRPr="00F34746" w:rsidRDefault="004D3C3D" w:rsidP="004D3C3D">
      <w:pPr>
        <w:pStyle w:val="PlainText"/>
        <w:rPr>
          <w:rFonts w:asciiTheme="majorHAnsi" w:hAnsiTheme="majorHAnsi"/>
          <w:sz w:val="24"/>
          <w:szCs w:val="24"/>
        </w:rPr>
      </w:pPr>
    </w:p>
    <w:p w:rsidR="004D3C3D" w:rsidRDefault="005D1A4B" w:rsidP="004E5A23">
      <w:pPr>
        <w:pStyle w:val="PlainText"/>
        <w:numPr>
          <w:ilvl w:val="0"/>
          <w:numId w:val="44"/>
        </w:numPr>
        <w:rPr>
          <w:rFonts w:asciiTheme="majorHAnsi" w:hAnsiTheme="majorHAnsi"/>
          <w:sz w:val="24"/>
          <w:szCs w:val="24"/>
        </w:rPr>
      </w:pPr>
      <w:r>
        <w:rPr>
          <w:rFonts w:asciiTheme="majorHAnsi" w:hAnsiTheme="majorHAnsi"/>
          <w:sz w:val="24"/>
          <w:szCs w:val="24"/>
        </w:rPr>
        <w:t xml:space="preserve">There </w:t>
      </w:r>
      <w:r w:rsidR="00320575">
        <w:rPr>
          <w:rFonts w:asciiTheme="majorHAnsi" w:hAnsiTheme="majorHAnsi"/>
          <w:sz w:val="24"/>
          <w:szCs w:val="24"/>
        </w:rPr>
        <w:t xml:space="preserve">were </w:t>
      </w:r>
      <w:r w:rsidR="004D3C3D" w:rsidRPr="00F34746">
        <w:rPr>
          <w:rFonts w:asciiTheme="majorHAnsi" w:hAnsiTheme="majorHAnsi"/>
          <w:sz w:val="24"/>
          <w:szCs w:val="24"/>
        </w:rPr>
        <w:t xml:space="preserve">ongoing planning/organization meetings </w:t>
      </w:r>
      <w:r w:rsidR="00320575">
        <w:rPr>
          <w:rFonts w:asciiTheme="majorHAnsi" w:hAnsiTheme="majorHAnsi"/>
          <w:sz w:val="24"/>
          <w:szCs w:val="24"/>
        </w:rPr>
        <w:t xml:space="preserve">regarding how </w:t>
      </w:r>
      <w:r w:rsidR="004D3C3D" w:rsidRPr="00F34746">
        <w:rPr>
          <w:rFonts w:asciiTheme="majorHAnsi" w:hAnsiTheme="majorHAnsi"/>
          <w:sz w:val="24"/>
          <w:szCs w:val="24"/>
        </w:rPr>
        <w:t>to be inclusive of students from across the district in the Red Shawl Campaign over the summer break.</w:t>
      </w:r>
    </w:p>
    <w:p w:rsidR="00320575" w:rsidRPr="00320575" w:rsidRDefault="00320575" w:rsidP="00320575">
      <w:pPr>
        <w:pStyle w:val="PlainText"/>
        <w:rPr>
          <w:rFonts w:asciiTheme="majorHAnsi" w:hAnsiTheme="majorHAnsi"/>
          <w:sz w:val="24"/>
          <w:szCs w:val="24"/>
        </w:rPr>
      </w:pPr>
    </w:p>
    <w:p w:rsidR="00BB7625" w:rsidRPr="0041744A" w:rsidRDefault="00BB7625" w:rsidP="00BB7625">
      <w:pPr>
        <w:ind w:left="765"/>
        <w:jc w:val="center"/>
        <w:rPr>
          <w:rFonts w:ascii="Times New Roman" w:hAnsi="Times New Roman" w:cs="Times New Roman"/>
          <w:i/>
          <w:sz w:val="24"/>
          <w:szCs w:val="24"/>
        </w:rPr>
      </w:pPr>
      <w:r w:rsidRPr="0041744A">
        <w:rPr>
          <w:rFonts w:ascii="Times New Roman" w:hAnsi="Times New Roman" w:cs="Times New Roman"/>
          <w:i/>
          <w:sz w:val="24"/>
          <w:szCs w:val="24"/>
        </w:rPr>
        <w:t>If you have any questions or comments please contact the Office of First Nation Education at the Department of Education and Early Childhood Development.</w:t>
      </w:r>
    </w:p>
    <w:p w:rsidR="00BB7625" w:rsidRPr="0041744A" w:rsidRDefault="009758E9" w:rsidP="00BB7625">
      <w:pPr>
        <w:ind w:left="765"/>
        <w:jc w:val="center"/>
        <w:rPr>
          <w:rFonts w:ascii="Times New Roman" w:hAnsi="Times New Roman" w:cs="Times New Roman"/>
          <w:i/>
          <w:sz w:val="24"/>
          <w:szCs w:val="24"/>
        </w:rPr>
      </w:pPr>
      <w:hyperlink r:id="rId8" w:history="1">
        <w:r w:rsidR="00320575" w:rsidRPr="00CB4180">
          <w:rPr>
            <w:rStyle w:val="Hyperlink"/>
            <w:rFonts w:ascii="Times New Roman" w:hAnsi="Times New Roman" w:cs="Times New Roman"/>
            <w:i/>
            <w:sz w:val="24"/>
            <w:szCs w:val="24"/>
          </w:rPr>
          <w:t>sacha.dewolfe@gnb.ca</w:t>
        </w:r>
      </w:hyperlink>
      <w:r w:rsidR="00BB7625" w:rsidRPr="0041744A">
        <w:rPr>
          <w:rFonts w:ascii="Times New Roman" w:hAnsi="Times New Roman" w:cs="Times New Roman"/>
          <w:i/>
          <w:sz w:val="24"/>
          <w:szCs w:val="24"/>
        </w:rPr>
        <w:t xml:space="preserve">  506.462.5013 (Director)</w:t>
      </w:r>
    </w:p>
    <w:p w:rsidR="00BB7625" w:rsidRDefault="009758E9" w:rsidP="00BB7625">
      <w:pPr>
        <w:ind w:left="765"/>
        <w:jc w:val="center"/>
        <w:rPr>
          <w:rFonts w:ascii="Times New Roman" w:hAnsi="Times New Roman" w:cs="Times New Roman"/>
          <w:i/>
          <w:sz w:val="24"/>
          <w:szCs w:val="24"/>
        </w:rPr>
      </w:pPr>
      <w:hyperlink r:id="rId9" w:history="1">
        <w:r w:rsidR="00372E88" w:rsidRPr="008771F6">
          <w:rPr>
            <w:rStyle w:val="Hyperlink"/>
            <w:rFonts w:ascii="Times New Roman" w:hAnsi="Times New Roman" w:cs="Times New Roman"/>
            <w:i/>
            <w:sz w:val="24"/>
            <w:szCs w:val="24"/>
          </w:rPr>
          <w:t>kim.skilliter@gnb.ca</w:t>
        </w:r>
      </w:hyperlink>
      <w:r w:rsidR="00BB7625" w:rsidRPr="0041744A">
        <w:rPr>
          <w:rFonts w:ascii="Times New Roman" w:hAnsi="Times New Roman" w:cs="Times New Roman"/>
          <w:i/>
          <w:sz w:val="24"/>
          <w:szCs w:val="24"/>
        </w:rPr>
        <w:t xml:space="preserve"> 506.444.4711 (Learning Specialist)</w:t>
      </w:r>
    </w:p>
    <w:p w:rsidR="00B07592" w:rsidRDefault="009758E9" w:rsidP="00BB7625">
      <w:pPr>
        <w:ind w:left="765"/>
        <w:jc w:val="center"/>
        <w:rPr>
          <w:rFonts w:ascii="Times New Roman" w:hAnsi="Times New Roman" w:cs="Times New Roman"/>
          <w:i/>
          <w:sz w:val="24"/>
          <w:szCs w:val="24"/>
        </w:rPr>
      </w:pPr>
      <w:hyperlink r:id="rId10" w:history="1">
        <w:r w:rsidR="00372E88" w:rsidRPr="008771F6">
          <w:rPr>
            <w:rStyle w:val="Hyperlink"/>
            <w:rFonts w:ascii="Times New Roman" w:hAnsi="Times New Roman" w:cs="Times New Roman"/>
            <w:i/>
            <w:sz w:val="24"/>
            <w:szCs w:val="24"/>
          </w:rPr>
          <w:t>francis.bennett@gnb.ca</w:t>
        </w:r>
      </w:hyperlink>
      <w:r w:rsidR="006D57C3">
        <w:rPr>
          <w:rFonts w:ascii="Times New Roman" w:hAnsi="Times New Roman" w:cs="Times New Roman"/>
          <w:i/>
          <w:sz w:val="24"/>
          <w:szCs w:val="24"/>
        </w:rPr>
        <w:t xml:space="preserve"> 506.444.</w:t>
      </w:r>
      <w:r w:rsidR="00B07592">
        <w:rPr>
          <w:rFonts w:ascii="Times New Roman" w:hAnsi="Times New Roman" w:cs="Times New Roman"/>
          <w:i/>
          <w:sz w:val="24"/>
          <w:szCs w:val="24"/>
        </w:rPr>
        <w:t>4265 (Leaning Specialist)</w:t>
      </w:r>
    </w:p>
    <w:p w:rsidR="000E0150" w:rsidRPr="0041744A" w:rsidRDefault="009758E9" w:rsidP="00BB7625">
      <w:pPr>
        <w:ind w:left="765"/>
        <w:jc w:val="center"/>
        <w:rPr>
          <w:rFonts w:ascii="Times New Roman" w:hAnsi="Times New Roman" w:cs="Times New Roman"/>
          <w:i/>
          <w:sz w:val="24"/>
          <w:szCs w:val="24"/>
        </w:rPr>
      </w:pPr>
      <w:hyperlink r:id="rId11" w:history="1">
        <w:r w:rsidR="00372E88" w:rsidRPr="008771F6">
          <w:rPr>
            <w:rStyle w:val="Hyperlink"/>
            <w:rFonts w:ascii="Times New Roman" w:hAnsi="Times New Roman" w:cs="Times New Roman"/>
            <w:i/>
            <w:sz w:val="24"/>
            <w:szCs w:val="24"/>
          </w:rPr>
          <w:t>valerie.somerville@gnb.ca</w:t>
        </w:r>
      </w:hyperlink>
      <w:r w:rsidR="006D57C3">
        <w:rPr>
          <w:rFonts w:ascii="Times New Roman" w:hAnsi="Times New Roman" w:cs="Times New Roman"/>
          <w:i/>
          <w:sz w:val="24"/>
          <w:szCs w:val="24"/>
        </w:rPr>
        <w:t xml:space="preserve"> 506.444.</w:t>
      </w:r>
      <w:r w:rsidR="000E0150">
        <w:rPr>
          <w:rFonts w:ascii="Times New Roman" w:hAnsi="Times New Roman" w:cs="Times New Roman"/>
          <w:i/>
          <w:sz w:val="24"/>
          <w:szCs w:val="24"/>
        </w:rPr>
        <w:t>5243 (ASL)</w:t>
      </w:r>
    </w:p>
    <w:p w:rsidR="003449A1" w:rsidRPr="0041744A" w:rsidRDefault="003449A1" w:rsidP="009C7265">
      <w:pPr>
        <w:spacing w:after="0" w:line="240" w:lineRule="auto"/>
        <w:jc w:val="center"/>
        <w:textAlignment w:val="baseline"/>
        <w:rPr>
          <w:rFonts w:ascii="Times New Roman" w:eastAsia="Times New Roman" w:hAnsi="Times New Roman" w:cs="Times New Roman"/>
          <w:sz w:val="24"/>
          <w:szCs w:val="24"/>
          <w:lang w:eastAsia="en-CA"/>
        </w:rPr>
      </w:pPr>
      <w:r w:rsidRPr="0041744A">
        <w:rPr>
          <w:rFonts w:ascii="Times New Roman" w:eastAsiaTheme="minorEastAsia" w:hAnsi="Times New Roman" w:cs="Times New Roman"/>
          <w:i/>
          <w:iCs/>
          <w:color w:val="000000" w:themeColor="text1"/>
          <w:kern w:val="24"/>
          <w:sz w:val="24"/>
          <w:szCs w:val="24"/>
          <w:lang w:eastAsia="en-CA"/>
        </w:rPr>
        <w:t>Woliwon!</w:t>
      </w:r>
    </w:p>
    <w:p w:rsidR="003449A1" w:rsidRPr="0041744A" w:rsidRDefault="003449A1" w:rsidP="009C7265">
      <w:pPr>
        <w:spacing w:after="0" w:line="240" w:lineRule="auto"/>
        <w:jc w:val="center"/>
        <w:textAlignment w:val="baseline"/>
        <w:rPr>
          <w:rFonts w:ascii="Times New Roman" w:eastAsiaTheme="minorEastAsia" w:hAnsi="Times New Roman" w:cs="Times New Roman"/>
          <w:i/>
          <w:iCs/>
          <w:color w:val="000000" w:themeColor="text1"/>
          <w:kern w:val="24"/>
          <w:sz w:val="24"/>
          <w:szCs w:val="24"/>
          <w:lang w:eastAsia="en-CA"/>
        </w:rPr>
      </w:pPr>
      <w:r w:rsidRPr="0041744A">
        <w:rPr>
          <w:rFonts w:ascii="Times New Roman" w:eastAsiaTheme="minorEastAsia" w:hAnsi="Times New Roman" w:cs="Times New Roman"/>
          <w:i/>
          <w:iCs/>
          <w:color w:val="000000" w:themeColor="text1"/>
          <w:kern w:val="24"/>
          <w:sz w:val="24"/>
          <w:szCs w:val="24"/>
          <w:lang w:eastAsia="en-CA"/>
        </w:rPr>
        <w:t>Wela’lioq!</w:t>
      </w:r>
    </w:p>
    <w:p w:rsidR="003449A1" w:rsidRPr="0041744A" w:rsidRDefault="003449A1" w:rsidP="009C7265">
      <w:pPr>
        <w:spacing w:after="0" w:line="240" w:lineRule="auto"/>
        <w:jc w:val="center"/>
        <w:textAlignment w:val="baseline"/>
        <w:rPr>
          <w:rFonts w:ascii="Times New Roman" w:eastAsia="Times New Roman" w:hAnsi="Times New Roman" w:cs="Times New Roman"/>
          <w:sz w:val="24"/>
          <w:szCs w:val="24"/>
          <w:lang w:eastAsia="en-CA"/>
        </w:rPr>
      </w:pPr>
      <w:r w:rsidRPr="0041744A">
        <w:rPr>
          <w:rFonts w:ascii="Times New Roman" w:eastAsiaTheme="minorEastAsia" w:hAnsi="Times New Roman" w:cs="Times New Roman"/>
          <w:i/>
          <w:iCs/>
          <w:color w:val="000000" w:themeColor="text1"/>
          <w:kern w:val="24"/>
          <w:sz w:val="24"/>
          <w:szCs w:val="24"/>
          <w:lang w:eastAsia="en-CA"/>
        </w:rPr>
        <w:t>Merci!</w:t>
      </w:r>
    </w:p>
    <w:p w:rsidR="003449A1" w:rsidRPr="0041744A" w:rsidRDefault="009C7265" w:rsidP="009C7265">
      <w:pPr>
        <w:ind w:left="3600"/>
        <w:rPr>
          <w:rFonts w:ascii="Times New Roman" w:hAnsi="Times New Roman" w:cs="Times New Roman"/>
          <w:i/>
          <w:sz w:val="24"/>
          <w:szCs w:val="24"/>
        </w:rPr>
      </w:pPr>
      <w:r>
        <w:rPr>
          <w:rFonts w:ascii="Times New Roman" w:hAnsi="Times New Roman" w:cs="Times New Roman"/>
          <w:i/>
          <w:sz w:val="24"/>
          <w:szCs w:val="24"/>
        </w:rPr>
        <w:t xml:space="preserve">             </w:t>
      </w:r>
      <w:r w:rsidR="003449A1" w:rsidRPr="0041744A">
        <w:rPr>
          <w:rFonts w:ascii="Times New Roman" w:hAnsi="Times New Roman" w:cs="Times New Roman"/>
          <w:i/>
          <w:sz w:val="24"/>
          <w:szCs w:val="24"/>
        </w:rPr>
        <w:t>Thank you!</w:t>
      </w:r>
    </w:p>
    <w:sectPr w:rsidR="003449A1" w:rsidRPr="0041744A" w:rsidSect="004A5E1C">
      <w:head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E9" w:rsidRDefault="009758E9" w:rsidP="00B666A1">
      <w:pPr>
        <w:spacing w:after="0" w:line="240" w:lineRule="auto"/>
      </w:pPr>
      <w:r>
        <w:separator/>
      </w:r>
    </w:p>
  </w:endnote>
  <w:endnote w:type="continuationSeparator" w:id="0">
    <w:p w:rsidR="009758E9" w:rsidRDefault="009758E9" w:rsidP="00B6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E9" w:rsidRDefault="009758E9" w:rsidP="00B666A1">
      <w:pPr>
        <w:spacing w:after="0" w:line="240" w:lineRule="auto"/>
      </w:pPr>
      <w:r>
        <w:separator/>
      </w:r>
    </w:p>
  </w:footnote>
  <w:footnote w:type="continuationSeparator" w:id="0">
    <w:p w:rsidR="009758E9" w:rsidRDefault="009758E9" w:rsidP="00B66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A1" w:rsidRPr="00B666A1" w:rsidRDefault="00B666A1" w:rsidP="00E43D48">
    <w:pPr>
      <w:rPr>
        <w:rFonts w:ascii="Times New Roman" w:hAnsi="Times New Roman" w:cs="Times New Roman"/>
        <w:b/>
        <w:i/>
        <w:sz w:val="28"/>
        <w:szCs w:val="28"/>
      </w:rPr>
    </w:pPr>
  </w:p>
  <w:p w:rsidR="00B666A1" w:rsidRDefault="00B66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7EB"/>
    <w:multiLevelType w:val="hybridMultilevel"/>
    <w:tmpl w:val="F190D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613C5"/>
    <w:multiLevelType w:val="hybridMultilevel"/>
    <w:tmpl w:val="3212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5C07"/>
    <w:multiLevelType w:val="hybridMultilevel"/>
    <w:tmpl w:val="BD20F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A33860"/>
    <w:multiLevelType w:val="hybridMultilevel"/>
    <w:tmpl w:val="A97E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3531C"/>
    <w:multiLevelType w:val="hybridMultilevel"/>
    <w:tmpl w:val="3C584A1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D290C95"/>
    <w:multiLevelType w:val="hybridMultilevel"/>
    <w:tmpl w:val="95DA7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FD4215"/>
    <w:multiLevelType w:val="hybridMultilevel"/>
    <w:tmpl w:val="A064AE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B83501"/>
    <w:multiLevelType w:val="hybridMultilevel"/>
    <w:tmpl w:val="41083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E14F18"/>
    <w:multiLevelType w:val="hybridMultilevel"/>
    <w:tmpl w:val="3E20B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7D0146"/>
    <w:multiLevelType w:val="hybridMultilevel"/>
    <w:tmpl w:val="F45A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24E45"/>
    <w:multiLevelType w:val="hybridMultilevel"/>
    <w:tmpl w:val="DC00AAAA"/>
    <w:lvl w:ilvl="0" w:tplc="10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554A"/>
    <w:multiLevelType w:val="hybridMultilevel"/>
    <w:tmpl w:val="6596AB8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2" w15:restartNumberingAfterBreak="0">
    <w:nsid w:val="21724B46"/>
    <w:multiLevelType w:val="hybridMultilevel"/>
    <w:tmpl w:val="07269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0E23F4"/>
    <w:multiLevelType w:val="hybridMultilevel"/>
    <w:tmpl w:val="1D906BFC"/>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4" w15:restartNumberingAfterBreak="0">
    <w:nsid w:val="2AFE194B"/>
    <w:multiLevelType w:val="hybridMultilevel"/>
    <w:tmpl w:val="F0FA411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BC615D4"/>
    <w:multiLevelType w:val="hybridMultilevel"/>
    <w:tmpl w:val="C7164AAA"/>
    <w:lvl w:ilvl="0" w:tplc="312E105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86857"/>
    <w:multiLevelType w:val="hybridMultilevel"/>
    <w:tmpl w:val="87BEF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4155CC"/>
    <w:multiLevelType w:val="hybridMultilevel"/>
    <w:tmpl w:val="C76E7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F615F1"/>
    <w:multiLevelType w:val="hybridMultilevel"/>
    <w:tmpl w:val="7632F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D51C4A"/>
    <w:multiLevelType w:val="hybridMultilevel"/>
    <w:tmpl w:val="E8D60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523092"/>
    <w:multiLevelType w:val="hybridMultilevel"/>
    <w:tmpl w:val="0FDA889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1" w15:restartNumberingAfterBreak="0">
    <w:nsid w:val="493B169A"/>
    <w:multiLevelType w:val="hybridMultilevel"/>
    <w:tmpl w:val="B3E86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5604E7"/>
    <w:multiLevelType w:val="hybridMultilevel"/>
    <w:tmpl w:val="634CF0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4F6E04"/>
    <w:multiLevelType w:val="hybridMultilevel"/>
    <w:tmpl w:val="AC98B59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4" w15:restartNumberingAfterBreak="0">
    <w:nsid w:val="56C9179B"/>
    <w:multiLevelType w:val="hybridMultilevel"/>
    <w:tmpl w:val="A5CAC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06044F"/>
    <w:multiLevelType w:val="hybridMultilevel"/>
    <w:tmpl w:val="3048818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6" w15:restartNumberingAfterBreak="0">
    <w:nsid w:val="59835184"/>
    <w:multiLevelType w:val="hybridMultilevel"/>
    <w:tmpl w:val="7EB0A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A60E14"/>
    <w:multiLevelType w:val="hybridMultilevel"/>
    <w:tmpl w:val="AB184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0F60C59"/>
    <w:multiLevelType w:val="hybridMultilevel"/>
    <w:tmpl w:val="A358E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9F4A21"/>
    <w:multiLevelType w:val="hybridMultilevel"/>
    <w:tmpl w:val="2D2C3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3C50D6"/>
    <w:multiLevelType w:val="hybridMultilevel"/>
    <w:tmpl w:val="C3369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BD21B8"/>
    <w:multiLevelType w:val="hybridMultilevel"/>
    <w:tmpl w:val="04C203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94324A"/>
    <w:multiLevelType w:val="hybridMultilevel"/>
    <w:tmpl w:val="D1402CC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2187B"/>
    <w:multiLevelType w:val="hybridMultilevel"/>
    <w:tmpl w:val="BCDCF142"/>
    <w:lvl w:ilvl="0" w:tplc="10090001">
      <w:start w:val="1"/>
      <w:numFmt w:val="bullet"/>
      <w:lvlText w:val=""/>
      <w:lvlJc w:val="left"/>
      <w:pPr>
        <w:ind w:left="720" w:hanging="360"/>
      </w:pPr>
      <w:rPr>
        <w:rFonts w:ascii="Symbol" w:hAnsi="Symbol" w:hint="default"/>
      </w:rPr>
    </w:lvl>
    <w:lvl w:ilvl="1" w:tplc="645EED04">
      <w:numFmt w:val="bullet"/>
      <w:lvlText w:val="-"/>
      <w:lvlJc w:val="left"/>
      <w:pPr>
        <w:ind w:left="1440" w:hanging="360"/>
      </w:pPr>
      <w:rPr>
        <w:rFonts w:ascii="Cambria" w:eastAsia="Times New Roman" w:hAnsi="Cambria"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18450A"/>
    <w:multiLevelType w:val="hybridMultilevel"/>
    <w:tmpl w:val="8752B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A2742E"/>
    <w:multiLevelType w:val="hybridMultilevel"/>
    <w:tmpl w:val="92A68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5C41F3"/>
    <w:multiLevelType w:val="hybridMultilevel"/>
    <w:tmpl w:val="250EE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DE38C5"/>
    <w:multiLevelType w:val="hybridMultilevel"/>
    <w:tmpl w:val="56903EFC"/>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8" w15:restartNumberingAfterBreak="0">
    <w:nsid w:val="75E93DA3"/>
    <w:multiLevelType w:val="hybridMultilevel"/>
    <w:tmpl w:val="FBB61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7C3F0D"/>
    <w:multiLevelType w:val="hybridMultilevel"/>
    <w:tmpl w:val="1CC86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AC7169"/>
    <w:multiLevelType w:val="hybridMultilevel"/>
    <w:tmpl w:val="7D4A1C06"/>
    <w:lvl w:ilvl="0" w:tplc="5A9ED2B2">
      <w:start w:val="12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02029"/>
    <w:multiLevelType w:val="hybridMultilevel"/>
    <w:tmpl w:val="B0FE8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A11EC9"/>
    <w:multiLevelType w:val="hybridMultilevel"/>
    <w:tmpl w:val="8A9E51A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5"/>
  </w:num>
  <w:num w:numId="2">
    <w:abstractNumId w:val="39"/>
  </w:num>
  <w:num w:numId="3">
    <w:abstractNumId w:val="35"/>
  </w:num>
  <w:num w:numId="4">
    <w:abstractNumId w:val="23"/>
  </w:num>
  <w:num w:numId="5">
    <w:abstractNumId w:val="13"/>
  </w:num>
  <w:num w:numId="6">
    <w:abstractNumId w:val="32"/>
  </w:num>
  <w:num w:numId="7">
    <w:abstractNumId w:val="30"/>
  </w:num>
  <w:num w:numId="8">
    <w:abstractNumId w:val="41"/>
  </w:num>
  <w:num w:numId="9">
    <w:abstractNumId w:val="18"/>
  </w:num>
  <w:num w:numId="10">
    <w:abstractNumId w:val="28"/>
  </w:num>
  <w:num w:numId="11">
    <w:abstractNumId w:val="27"/>
  </w:num>
  <w:num w:numId="12">
    <w:abstractNumId w:val="29"/>
  </w:num>
  <w:num w:numId="13">
    <w:abstractNumId w:val="36"/>
  </w:num>
  <w:num w:numId="14">
    <w:abstractNumId w:val="22"/>
  </w:num>
  <w:num w:numId="15">
    <w:abstractNumId w:val="37"/>
  </w:num>
  <w:num w:numId="16">
    <w:abstractNumId w:val="17"/>
  </w:num>
  <w:num w:numId="17">
    <w:abstractNumId w:val="29"/>
  </w:num>
  <w:num w:numId="18">
    <w:abstractNumId w:val="19"/>
  </w:num>
  <w:num w:numId="19">
    <w:abstractNumId w:val="31"/>
  </w:num>
  <w:num w:numId="20">
    <w:abstractNumId w:val="7"/>
  </w:num>
  <w:num w:numId="21">
    <w:abstractNumId w:val="40"/>
  </w:num>
  <w:num w:numId="22">
    <w:abstractNumId w:val="0"/>
  </w:num>
  <w:num w:numId="23">
    <w:abstractNumId w:val="34"/>
  </w:num>
  <w:num w:numId="24">
    <w:abstractNumId w:val="11"/>
  </w:num>
  <w:num w:numId="25">
    <w:abstractNumId w:val="4"/>
  </w:num>
  <w:num w:numId="26">
    <w:abstractNumId w:val="9"/>
  </w:num>
  <w:num w:numId="27">
    <w:abstractNumId w:val="1"/>
  </w:num>
  <w:num w:numId="28">
    <w:abstractNumId w:val="14"/>
  </w:num>
  <w:num w:numId="29">
    <w:abstractNumId w:val="26"/>
  </w:num>
  <w:num w:numId="30">
    <w:abstractNumId w:val="42"/>
  </w:num>
  <w:num w:numId="31">
    <w:abstractNumId w:val="5"/>
  </w:num>
  <w:num w:numId="32">
    <w:abstractNumId w:val="2"/>
  </w:num>
  <w:num w:numId="33">
    <w:abstractNumId w:val="12"/>
  </w:num>
  <w:num w:numId="34">
    <w:abstractNumId w:val="10"/>
  </w:num>
  <w:num w:numId="35">
    <w:abstractNumId w:val="15"/>
  </w:num>
  <w:num w:numId="36">
    <w:abstractNumId w:val="3"/>
  </w:num>
  <w:num w:numId="37">
    <w:abstractNumId w:val="8"/>
  </w:num>
  <w:num w:numId="38">
    <w:abstractNumId w:val="24"/>
  </w:num>
  <w:num w:numId="39">
    <w:abstractNumId w:val="33"/>
  </w:num>
  <w:num w:numId="40">
    <w:abstractNumId w:val="21"/>
  </w:num>
  <w:num w:numId="41">
    <w:abstractNumId w:val="6"/>
  </w:num>
  <w:num w:numId="42">
    <w:abstractNumId w:val="20"/>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BC"/>
    <w:rsid w:val="000363B4"/>
    <w:rsid w:val="0004098A"/>
    <w:rsid w:val="00072CB4"/>
    <w:rsid w:val="00073774"/>
    <w:rsid w:val="00097ED7"/>
    <w:rsid w:val="000A76E4"/>
    <w:rsid w:val="000D1622"/>
    <w:rsid w:val="000E0150"/>
    <w:rsid w:val="000E5CC9"/>
    <w:rsid w:val="000E6F72"/>
    <w:rsid w:val="000F5818"/>
    <w:rsid w:val="000F60CD"/>
    <w:rsid w:val="00100BA4"/>
    <w:rsid w:val="00103610"/>
    <w:rsid w:val="001045E0"/>
    <w:rsid w:val="00111825"/>
    <w:rsid w:val="00160055"/>
    <w:rsid w:val="00164058"/>
    <w:rsid w:val="00173ADF"/>
    <w:rsid w:val="001A5BCA"/>
    <w:rsid w:val="001C2358"/>
    <w:rsid w:val="001C4D16"/>
    <w:rsid w:val="001D5A00"/>
    <w:rsid w:val="001D692C"/>
    <w:rsid w:val="001E08BE"/>
    <w:rsid w:val="001F377B"/>
    <w:rsid w:val="00203F25"/>
    <w:rsid w:val="00225667"/>
    <w:rsid w:val="00290484"/>
    <w:rsid w:val="002D6E79"/>
    <w:rsid w:val="002D76F9"/>
    <w:rsid w:val="002E4CDD"/>
    <w:rsid w:val="00320575"/>
    <w:rsid w:val="00326D7A"/>
    <w:rsid w:val="00330E7B"/>
    <w:rsid w:val="00334828"/>
    <w:rsid w:val="003449A1"/>
    <w:rsid w:val="00347BF9"/>
    <w:rsid w:val="00352C46"/>
    <w:rsid w:val="00372E88"/>
    <w:rsid w:val="003766C2"/>
    <w:rsid w:val="003901AA"/>
    <w:rsid w:val="003B2323"/>
    <w:rsid w:val="003C4B1B"/>
    <w:rsid w:val="003F04B7"/>
    <w:rsid w:val="00414715"/>
    <w:rsid w:val="0041744A"/>
    <w:rsid w:val="00443651"/>
    <w:rsid w:val="00452F68"/>
    <w:rsid w:val="00457F63"/>
    <w:rsid w:val="004757CD"/>
    <w:rsid w:val="004840CC"/>
    <w:rsid w:val="00487CE8"/>
    <w:rsid w:val="004A5E1C"/>
    <w:rsid w:val="004B6CBC"/>
    <w:rsid w:val="004D3C3D"/>
    <w:rsid w:val="004E075C"/>
    <w:rsid w:val="004E5A23"/>
    <w:rsid w:val="004F49E6"/>
    <w:rsid w:val="0050208C"/>
    <w:rsid w:val="00541328"/>
    <w:rsid w:val="00554F20"/>
    <w:rsid w:val="00594AD3"/>
    <w:rsid w:val="005A4514"/>
    <w:rsid w:val="005D1A4B"/>
    <w:rsid w:val="00604081"/>
    <w:rsid w:val="006066AB"/>
    <w:rsid w:val="006214FB"/>
    <w:rsid w:val="006305A6"/>
    <w:rsid w:val="006518EC"/>
    <w:rsid w:val="00663AD7"/>
    <w:rsid w:val="00664E6F"/>
    <w:rsid w:val="00674FC3"/>
    <w:rsid w:val="006763CC"/>
    <w:rsid w:val="00680198"/>
    <w:rsid w:val="00682267"/>
    <w:rsid w:val="00696609"/>
    <w:rsid w:val="006A29A4"/>
    <w:rsid w:val="006B010E"/>
    <w:rsid w:val="006B52A7"/>
    <w:rsid w:val="006B6F0A"/>
    <w:rsid w:val="006B79AA"/>
    <w:rsid w:val="006D3104"/>
    <w:rsid w:val="006D57C3"/>
    <w:rsid w:val="007066A3"/>
    <w:rsid w:val="00711F74"/>
    <w:rsid w:val="00783F18"/>
    <w:rsid w:val="007A7861"/>
    <w:rsid w:val="007B1EA1"/>
    <w:rsid w:val="007B4D99"/>
    <w:rsid w:val="007D01F6"/>
    <w:rsid w:val="007E0E04"/>
    <w:rsid w:val="007F1CC9"/>
    <w:rsid w:val="007F595D"/>
    <w:rsid w:val="008228FA"/>
    <w:rsid w:val="00836116"/>
    <w:rsid w:val="00842946"/>
    <w:rsid w:val="00855F28"/>
    <w:rsid w:val="00865327"/>
    <w:rsid w:val="0088416A"/>
    <w:rsid w:val="00886D18"/>
    <w:rsid w:val="00893C5F"/>
    <w:rsid w:val="008B6EF1"/>
    <w:rsid w:val="008D248C"/>
    <w:rsid w:val="0090044E"/>
    <w:rsid w:val="009027E3"/>
    <w:rsid w:val="00914B72"/>
    <w:rsid w:val="009323B8"/>
    <w:rsid w:val="00943E8A"/>
    <w:rsid w:val="00951019"/>
    <w:rsid w:val="009747FA"/>
    <w:rsid w:val="009758E9"/>
    <w:rsid w:val="00990B6B"/>
    <w:rsid w:val="00997F14"/>
    <w:rsid w:val="009B59C4"/>
    <w:rsid w:val="009C662D"/>
    <w:rsid w:val="009C7265"/>
    <w:rsid w:val="009D1DFB"/>
    <w:rsid w:val="009D4112"/>
    <w:rsid w:val="009E19B6"/>
    <w:rsid w:val="009F36F7"/>
    <w:rsid w:val="009F46E8"/>
    <w:rsid w:val="00A15FF4"/>
    <w:rsid w:val="00A24467"/>
    <w:rsid w:val="00A41918"/>
    <w:rsid w:val="00A558CC"/>
    <w:rsid w:val="00A665C2"/>
    <w:rsid w:val="00A80CD2"/>
    <w:rsid w:val="00A950BB"/>
    <w:rsid w:val="00A957A2"/>
    <w:rsid w:val="00AA4B97"/>
    <w:rsid w:val="00AA7E97"/>
    <w:rsid w:val="00AC0102"/>
    <w:rsid w:val="00AD34F4"/>
    <w:rsid w:val="00AE0503"/>
    <w:rsid w:val="00AF479D"/>
    <w:rsid w:val="00B07592"/>
    <w:rsid w:val="00B36B24"/>
    <w:rsid w:val="00B44ADA"/>
    <w:rsid w:val="00B454C1"/>
    <w:rsid w:val="00B56510"/>
    <w:rsid w:val="00B641C1"/>
    <w:rsid w:val="00B666A1"/>
    <w:rsid w:val="00B731FE"/>
    <w:rsid w:val="00B8055B"/>
    <w:rsid w:val="00B809E4"/>
    <w:rsid w:val="00B84C4A"/>
    <w:rsid w:val="00BA094F"/>
    <w:rsid w:val="00BB7625"/>
    <w:rsid w:val="00BC516D"/>
    <w:rsid w:val="00BD704A"/>
    <w:rsid w:val="00BF0D07"/>
    <w:rsid w:val="00C05ADD"/>
    <w:rsid w:val="00C17F8D"/>
    <w:rsid w:val="00C2311E"/>
    <w:rsid w:val="00C3217E"/>
    <w:rsid w:val="00C46A31"/>
    <w:rsid w:val="00C51A90"/>
    <w:rsid w:val="00C553EB"/>
    <w:rsid w:val="00C7268E"/>
    <w:rsid w:val="00CA65C5"/>
    <w:rsid w:val="00CB13CB"/>
    <w:rsid w:val="00CC0FD9"/>
    <w:rsid w:val="00CC22F1"/>
    <w:rsid w:val="00D309E3"/>
    <w:rsid w:val="00D420FD"/>
    <w:rsid w:val="00D46DBC"/>
    <w:rsid w:val="00D84D44"/>
    <w:rsid w:val="00D87727"/>
    <w:rsid w:val="00D9404F"/>
    <w:rsid w:val="00DB1C18"/>
    <w:rsid w:val="00DD735E"/>
    <w:rsid w:val="00DD73A1"/>
    <w:rsid w:val="00DE10D8"/>
    <w:rsid w:val="00DE4BC0"/>
    <w:rsid w:val="00DE65C5"/>
    <w:rsid w:val="00DF4DB7"/>
    <w:rsid w:val="00E023D6"/>
    <w:rsid w:val="00E10085"/>
    <w:rsid w:val="00E16328"/>
    <w:rsid w:val="00E3073C"/>
    <w:rsid w:val="00E37433"/>
    <w:rsid w:val="00E43D48"/>
    <w:rsid w:val="00E51EFB"/>
    <w:rsid w:val="00E711D1"/>
    <w:rsid w:val="00E746E4"/>
    <w:rsid w:val="00E82078"/>
    <w:rsid w:val="00E8384A"/>
    <w:rsid w:val="00E97A83"/>
    <w:rsid w:val="00EA743D"/>
    <w:rsid w:val="00ED65F8"/>
    <w:rsid w:val="00ED76BE"/>
    <w:rsid w:val="00EF0C68"/>
    <w:rsid w:val="00EF1970"/>
    <w:rsid w:val="00EF7270"/>
    <w:rsid w:val="00F101A5"/>
    <w:rsid w:val="00F2305D"/>
    <w:rsid w:val="00F27818"/>
    <w:rsid w:val="00F34746"/>
    <w:rsid w:val="00F430B3"/>
    <w:rsid w:val="00F55F7F"/>
    <w:rsid w:val="00F80012"/>
    <w:rsid w:val="00F804E8"/>
    <w:rsid w:val="00FB0443"/>
    <w:rsid w:val="00FB7F4F"/>
    <w:rsid w:val="00FF30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0C2C62-AFC5-4708-B3C7-9BBFD9AB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BC"/>
    <w:rPr>
      <w:rFonts w:ascii="Tahoma" w:hAnsi="Tahoma" w:cs="Tahoma"/>
      <w:sz w:val="16"/>
      <w:szCs w:val="16"/>
    </w:rPr>
  </w:style>
  <w:style w:type="character" w:styleId="Hyperlink">
    <w:name w:val="Hyperlink"/>
    <w:basedOn w:val="DefaultParagraphFont"/>
    <w:uiPriority w:val="99"/>
    <w:unhideWhenUsed/>
    <w:rsid w:val="002D76F9"/>
    <w:rPr>
      <w:color w:val="0000FF" w:themeColor="hyperlink"/>
      <w:u w:val="single"/>
    </w:rPr>
  </w:style>
  <w:style w:type="paragraph" w:styleId="Title">
    <w:name w:val="Title"/>
    <w:basedOn w:val="Normal"/>
    <w:next w:val="Normal"/>
    <w:link w:val="TitleChar"/>
    <w:uiPriority w:val="10"/>
    <w:qFormat/>
    <w:rsid w:val="002D76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6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D76F9"/>
    <w:pPr>
      <w:spacing w:after="160" w:line="259" w:lineRule="auto"/>
      <w:ind w:left="720"/>
      <w:contextualSpacing/>
    </w:pPr>
  </w:style>
  <w:style w:type="paragraph" w:styleId="NormalWeb">
    <w:name w:val="Normal (Web)"/>
    <w:basedOn w:val="Normal"/>
    <w:uiPriority w:val="99"/>
    <w:unhideWhenUsed/>
    <w:rsid w:val="007F1CC9"/>
    <w:pPr>
      <w:spacing w:after="0"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B66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6A1"/>
  </w:style>
  <w:style w:type="paragraph" w:styleId="Footer">
    <w:name w:val="footer"/>
    <w:basedOn w:val="Normal"/>
    <w:link w:val="FooterChar"/>
    <w:uiPriority w:val="99"/>
    <w:unhideWhenUsed/>
    <w:rsid w:val="00B6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6A1"/>
  </w:style>
  <w:style w:type="paragraph" w:styleId="PlainText">
    <w:name w:val="Plain Text"/>
    <w:basedOn w:val="Normal"/>
    <w:link w:val="PlainTextChar"/>
    <w:uiPriority w:val="99"/>
    <w:unhideWhenUsed/>
    <w:rsid w:val="00A244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44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911">
      <w:bodyDiv w:val="1"/>
      <w:marLeft w:val="0"/>
      <w:marRight w:val="0"/>
      <w:marTop w:val="0"/>
      <w:marBottom w:val="0"/>
      <w:divBdr>
        <w:top w:val="none" w:sz="0" w:space="0" w:color="auto"/>
        <w:left w:val="none" w:sz="0" w:space="0" w:color="auto"/>
        <w:bottom w:val="none" w:sz="0" w:space="0" w:color="auto"/>
        <w:right w:val="none" w:sz="0" w:space="0" w:color="auto"/>
      </w:divBdr>
    </w:div>
    <w:div w:id="190580498">
      <w:bodyDiv w:val="1"/>
      <w:marLeft w:val="0"/>
      <w:marRight w:val="0"/>
      <w:marTop w:val="0"/>
      <w:marBottom w:val="0"/>
      <w:divBdr>
        <w:top w:val="none" w:sz="0" w:space="0" w:color="auto"/>
        <w:left w:val="none" w:sz="0" w:space="0" w:color="auto"/>
        <w:bottom w:val="none" w:sz="0" w:space="0" w:color="auto"/>
        <w:right w:val="none" w:sz="0" w:space="0" w:color="auto"/>
      </w:divBdr>
    </w:div>
    <w:div w:id="194125922">
      <w:bodyDiv w:val="1"/>
      <w:marLeft w:val="0"/>
      <w:marRight w:val="0"/>
      <w:marTop w:val="0"/>
      <w:marBottom w:val="0"/>
      <w:divBdr>
        <w:top w:val="none" w:sz="0" w:space="0" w:color="auto"/>
        <w:left w:val="none" w:sz="0" w:space="0" w:color="auto"/>
        <w:bottom w:val="none" w:sz="0" w:space="0" w:color="auto"/>
        <w:right w:val="none" w:sz="0" w:space="0" w:color="auto"/>
      </w:divBdr>
    </w:div>
    <w:div w:id="258605627">
      <w:bodyDiv w:val="1"/>
      <w:marLeft w:val="0"/>
      <w:marRight w:val="0"/>
      <w:marTop w:val="0"/>
      <w:marBottom w:val="0"/>
      <w:divBdr>
        <w:top w:val="none" w:sz="0" w:space="0" w:color="auto"/>
        <w:left w:val="none" w:sz="0" w:space="0" w:color="auto"/>
        <w:bottom w:val="none" w:sz="0" w:space="0" w:color="auto"/>
        <w:right w:val="none" w:sz="0" w:space="0" w:color="auto"/>
      </w:divBdr>
    </w:div>
    <w:div w:id="372391620">
      <w:bodyDiv w:val="1"/>
      <w:marLeft w:val="0"/>
      <w:marRight w:val="0"/>
      <w:marTop w:val="0"/>
      <w:marBottom w:val="0"/>
      <w:divBdr>
        <w:top w:val="none" w:sz="0" w:space="0" w:color="auto"/>
        <w:left w:val="none" w:sz="0" w:space="0" w:color="auto"/>
        <w:bottom w:val="none" w:sz="0" w:space="0" w:color="auto"/>
        <w:right w:val="none" w:sz="0" w:space="0" w:color="auto"/>
      </w:divBdr>
    </w:div>
    <w:div w:id="985742109">
      <w:bodyDiv w:val="1"/>
      <w:marLeft w:val="0"/>
      <w:marRight w:val="0"/>
      <w:marTop w:val="0"/>
      <w:marBottom w:val="0"/>
      <w:divBdr>
        <w:top w:val="none" w:sz="0" w:space="0" w:color="auto"/>
        <w:left w:val="none" w:sz="0" w:space="0" w:color="auto"/>
        <w:bottom w:val="none" w:sz="0" w:space="0" w:color="auto"/>
        <w:right w:val="none" w:sz="0" w:space="0" w:color="auto"/>
      </w:divBdr>
    </w:div>
    <w:div w:id="998970243">
      <w:bodyDiv w:val="1"/>
      <w:marLeft w:val="0"/>
      <w:marRight w:val="0"/>
      <w:marTop w:val="0"/>
      <w:marBottom w:val="0"/>
      <w:divBdr>
        <w:top w:val="none" w:sz="0" w:space="0" w:color="auto"/>
        <w:left w:val="none" w:sz="0" w:space="0" w:color="auto"/>
        <w:bottom w:val="none" w:sz="0" w:space="0" w:color="auto"/>
        <w:right w:val="none" w:sz="0" w:space="0" w:color="auto"/>
      </w:divBdr>
    </w:div>
    <w:div w:id="1190488842">
      <w:bodyDiv w:val="1"/>
      <w:marLeft w:val="0"/>
      <w:marRight w:val="0"/>
      <w:marTop w:val="0"/>
      <w:marBottom w:val="0"/>
      <w:divBdr>
        <w:top w:val="none" w:sz="0" w:space="0" w:color="auto"/>
        <w:left w:val="none" w:sz="0" w:space="0" w:color="auto"/>
        <w:bottom w:val="none" w:sz="0" w:space="0" w:color="auto"/>
        <w:right w:val="none" w:sz="0" w:space="0" w:color="auto"/>
      </w:divBdr>
      <w:divsChild>
        <w:div w:id="1843811869">
          <w:marLeft w:val="0"/>
          <w:marRight w:val="0"/>
          <w:marTop w:val="0"/>
          <w:marBottom w:val="0"/>
          <w:divBdr>
            <w:top w:val="none" w:sz="0" w:space="0" w:color="auto"/>
            <w:left w:val="none" w:sz="0" w:space="0" w:color="auto"/>
            <w:bottom w:val="none" w:sz="0" w:space="0" w:color="auto"/>
            <w:right w:val="none" w:sz="0" w:space="0" w:color="auto"/>
          </w:divBdr>
          <w:divsChild>
            <w:div w:id="670303298">
              <w:marLeft w:val="0"/>
              <w:marRight w:val="0"/>
              <w:marTop w:val="0"/>
              <w:marBottom w:val="0"/>
              <w:divBdr>
                <w:top w:val="none" w:sz="0" w:space="0" w:color="auto"/>
                <w:left w:val="none" w:sz="0" w:space="0" w:color="auto"/>
                <w:bottom w:val="none" w:sz="0" w:space="0" w:color="auto"/>
                <w:right w:val="none" w:sz="0" w:space="0" w:color="auto"/>
              </w:divBdr>
              <w:divsChild>
                <w:div w:id="231309142">
                  <w:marLeft w:val="0"/>
                  <w:marRight w:val="0"/>
                  <w:marTop w:val="0"/>
                  <w:marBottom w:val="0"/>
                  <w:divBdr>
                    <w:top w:val="none" w:sz="0" w:space="0" w:color="auto"/>
                    <w:left w:val="none" w:sz="0" w:space="0" w:color="auto"/>
                    <w:bottom w:val="none" w:sz="0" w:space="0" w:color="auto"/>
                    <w:right w:val="none" w:sz="0" w:space="0" w:color="auto"/>
                  </w:divBdr>
                  <w:divsChild>
                    <w:div w:id="1793093400">
                      <w:marLeft w:val="0"/>
                      <w:marRight w:val="0"/>
                      <w:marTop w:val="0"/>
                      <w:marBottom w:val="0"/>
                      <w:divBdr>
                        <w:top w:val="none" w:sz="0" w:space="0" w:color="auto"/>
                        <w:left w:val="none" w:sz="0" w:space="0" w:color="auto"/>
                        <w:bottom w:val="none" w:sz="0" w:space="0" w:color="auto"/>
                        <w:right w:val="none" w:sz="0" w:space="0" w:color="auto"/>
                      </w:divBdr>
                      <w:divsChild>
                        <w:div w:id="1036082629">
                          <w:marLeft w:val="0"/>
                          <w:marRight w:val="0"/>
                          <w:marTop w:val="0"/>
                          <w:marBottom w:val="0"/>
                          <w:divBdr>
                            <w:top w:val="none" w:sz="0" w:space="0" w:color="auto"/>
                            <w:left w:val="none" w:sz="0" w:space="0" w:color="auto"/>
                            <w:bottom w:val="none" w:sz="0" w:space="0" w:color="auto"/>
                            <w:right w:val="none" w:sz="0" w:space="0" w:color="auto"/>
                          </w:divBdr>
                          <w:divsChild>
                            <w:div w:id="874267541">
                              <w:marLeft w:val="0"/>
                              <w:marRight w:val="0"/>
                              <w:marTop w:val="0"/>
                              <w:marBottom w:val="0"/>
                              <w:divBdr>
                                <w:top w:val="none" w:sz="0" w:space="0" w:color="auto"/>
                                <w:left w:val="none" w:sz="0" w:space="0" w:color="auto"/>
                                <w:bottom w:val="none" w:sz="0" w:space="0" w:color="auto"/>
                                <w:right w:val="none" w:sz="0" w:space="0" w:color="auto"/>
                              </w:divBdr>
                              <w:divsChild>
                                <w:div w:id="1438326887">
                                  <w:marLeft w:val="0"/>
                                  <w:marRight w:val="0"/>
                                  <w:marTop w:val="0"/>
                                  <w:marBottom w:val="0"/>
                                  <w:divBdr>
                                    <w:top w:val="none" w:sz="0" w:space="0" w:color="auto"/>
                                    <w:left w:val="none" w:sz="0" w:space="0" w:color="auto"/>
                                    <w:bottom w:val="none" w:sz="0" w:space="0" w:color="auto"/>
                                    <w:right w:val="none" w:sz="0" w:space="0" w:color="auto"/>
                                  </w:divBdr>
                                  <w:divsChild>
                                    <w:div w:id="299118597">
                                      <w:marLeft w:val="0"/>
                                      <w:marRight w:val="0"/>
                                      <w:marTop w:val="0"/>
                                      <w:marBottom w:val="0"/>
                                      <w:divBdr>
                                        <w:top w:val="none" w:sz="0" w:space="0" w:color="auto"/>
                                        <w:left w:val="none" w:sz="0" w:space="0" w:color="auto"/>
                                        <w:bottom w:val="none" w:sz="0" w:space="0" w:color="auto"/>
                                        <w:right w:val="none" w:sz="0" w:space="0" w:color="auto"/>
                                      </w:divBdr>
                                      <w:divsChild>
                                        <w:div w:id="1914004267">
                                          <w:marLeft w:val="0"/>
                                          <w:marRight w:val="0"/>
                                          <w:marTop w:val="0"/>
                                          <w:marBottom w:val="0"/>
                                          <w:divBdr>
                                            <w:top w:val="none" w:sz="0" w:space="0" w:color="auto"/>
                                            <w:left w:val="none" w:sz="0" w:space="0" w:color="auto"/>
                                            <w:bottom w:val="none" w:sz="0" w:space="0" w:color="auto"/>
                                            <w:right w:val="none" w:sz="0" w:space="0" w:color="auto"/>
                                          </w:divBdr>
                                          <w:divsChild>
                                            <w:div w:id="1755512858">
                                              <w:marLeft w:val="0"/>
                                              <w:marRight w:val="0"/>
                                              <w:marTop w:val="0"/>
                                              <w:marBottom w:val="0"/>
                                              <w:divBdr>
                                                <w:top w:val="none" w:sz="0" w:space="0" w:color="auto"/>
                                                <w:left w:val="none" w:sz="0" w:space="0" w:color="auto"/>
                                                <w:bottom w:val="none" w:sz="0" w:space="0" w:color="auto"/>
                                                <w:right w:val="none" w:sz="0" w:space="0" w:color="auto"/>
                                              </w:divBdr>
                                              <w:divsChild>
                                                <w:div w:id="915826111">
                                                  <w:marLeft w:val="0"/>
                                                  <w:marRight w:val="0"/>
                                                  <w:marTop w:val="0"/>
                                                  <w:marBottom w:val="0"/>
                                                  <w:divBdr>
                                                    <w:top w:val="none" w:sz="0" w:space="0" w:color="auto"/>
                                                    <w:left w:val="none" w:sz="0" w:space="0" w:color="auto"/>
                                                    <w:bottom w:val="none" w:sz="0" w:space="0" w:color="auto"/>
                                                    <w:right w:val="none" w:sz="0" w:space="0" w:color="auto"/>
                                                  </w:divBdr>
                                                  <w:divsChild>
                                                    <w:div w:id="1466436240">
                                                      <w:marLeft w:val="0"/>
                                                      <w:marRight w:val="0"/>
                                                      <w:marTop w:val="0"/>
                                                      <w:marBottom w:val="0"/>
                                                      <w:divBdr>
                                                        <w:top w:val="none" w:sz="0" w:space="0" w:color="auto"/>
                                                        <w:left w:val="none" w:sz="0" w:space="0" w:color="auto"/>
                                                        <w:bottom w:val="none" w:sz="0" w:space="0" w:color="auto"/>
                                                        <w:right w:val="none" w:sz="0" w:space="0" w:color="auto"/>
                                                      </w:divBdr>
                                                      <w:divsChild>
                                                        <w:div w:id="322703784">
                                                          <w:marLeft w:val="0"/>
                                                          <w:marRight w:val="0"/>
                                                          <w:marTop w:val="0"/>
                                                          <w:marBottom w:val="0"/>
                                                          <w:divBdr>
                                                            <w:top w:val="none" w:sz="0" w:space="0" w:color="auto"/>
                                                            <w:left w:val="none" w:sz="0" w:space="0" w:color="auto"/>
                                                            <w:bottom w:val="none" w:sz="0" w:space="0" w:color="auto"/>
                                                            <w:right w:val="none" w:sz="0" w:space="0" w:color="auto"/>
                                                          </w:divBdr>
                                                          <w:divsChild>
                                                            <w:div w:id="167253037">
                                                              <w:marLeft w:val="0"/>
                                                              <w:marRight w:val="0"/>
                                                              <w:marTop w:val="0"/>
                                                              <w:marBottom w:val="0"/>
                                                              <w:divBdr>
                                                                <w:top w:val="none" w:sz="0" w:space="0" w:color="auto"/>
                                                                <w:left w:val="none" w:sz="0" w:space="0" w:color="auto"/>
                                                                <w:bottom w:val="none" w:sz="0" w:space="0" w:color="auto"/>
                                                                <w:right w:val="none" w:sz="0" w:space="0" w:color="auto"/>
                                                              </w:divBdr>
                                                              <w:divsChild>
                                                                <w:div w:id="1295679040">
                                                                  <w:marLeft w:val="0"/>
                                                                  <w:marRight w:val="0"/>
                                                                  <w:marTop w:val="0"/>
                                                                  <w:marBottom w:val="0"/>
                                                                  <w:divBdr>
                                                                    <w:top w:val="none" w:sz="0" w:space="0" w:color="auto"/>
                                                                    <w:left w:val="none" w:sz="0" w:space="0" w:color="auto"/>
                                                                    <w:bottom w:val="none" w:sz="0" w:space="0" w:color="auto"/>
                                                                    <w:right w:val="none" w:sz="0" w:space="0" w:color="auto"/>
                                                                  </w:divBdr>
                                                                  <w:divsChild>
                                                                    <w:div w:id="2097432269">
                                                                      <w:marLeft w:val="0"/>
                                                                      <w:marRight w:val="0"/>
                                                                      <w:marTop w:val="0"/>
                                                                      <w:marBottom w:val="0"/>
                                                                      <w:divBdr>
                                                                        <w:top w:val="none" w:sz="0" w:space="0" w:color="auto"/>
                                                                        <w:left w:val="none" w:sz="0" w:space="0" w:color="auto"/>
                                                                        <w:bottom w:val="none" w:sz="0" w:space="0" w:color="auto"/>
                                                                        <w:right w:val="none" w:sz="0" w:space="0" w:color="auto"/>
                                                                      </w:divBdr>
                                                                      <w:divsChild>
                                                                        <w:div w:id="1968319811">
                                                                          <w:marLeft w:val="0"/>
                                                                          <w:marRight w:val="0"/>
                                                                          <w:marTop w:val="0"/>
                                                                          <w:marBottom w:val="0"/>
                                                                          <w:divBdr>
                                                                            <w:top w:val="none" w:sz="0" w:space="0" w:color="auto"/>
                                                                            <w:left w:val="none" w:sz="0" w:space="0" w:color="auto"/>
                                                                            <w:bottom w:val="none" w:sz="0" w:space="0" w:color="auto"/>
                                                                            <w:right w:val="none" w:sz="0" w:space="0" w:color="auto"/>
                                                                          </w:divBdr>
                                                                          <w:divsChild>
                                                                            <w:div w:id="716709416">
                                                                              <w:marLeft w:val="0"/>
                                                                              <w:marRight w:val="0"/>
                                                                              <w:marTop w:val="0"/>
                                                                              <w:marBottom w:val="0"/>
                                                                              <w:divBdr>
                                                                                <w:top w:val="none" w:sz="0" w:space="0" w:color="auto"/>
                                                                                <w:left w:val="none" w:sz="0" w:space="0" w:color="auto"/>
                                                                                <w:bottom w:val="none" w:sz="0" w:space="0" w:color="auto"/>
                                                                                <w:right w:val="none" w:sz="0" w:space="0" w:color="auto"/>
                                                                              </w:divBdr>
                                                                              <w:divsChild>
                                                                                <w:div w:id="220675581">
                                                                                  <w:marLeft w:val="0"/>
                                                                                  <w:marRight w:val="0"/>
                                                                                  <w:marTop w:val="0"/>
                                                                                  <w:marBottom w:val="0"/>
                                                                                  <w:divBdr>
                                                                                    <w:top w:val="none" w:sz="0" w:space="0" w:color="auto"/>
                                                                                    <w:left w:val="none" w:sz="0" w:space="0" w:color="auto"/>
                                                                                    <w:bottom w:val="none" w:sz="0" w:space="0" w:color="auto"/>
                                                                                    <w:right w:val="none" w:sz="0" w:space="0" w:color="auto"/>
                                                                                  </w:divBdr>
                                                                                  <w:divsChild>
                                                                                    <w:div w:id="94987115">
                                                                                      <w:marLeft w:val="0"/>
                                                                                      <w:marRight w:val="0"/>
                                                                                      <w:marTop w:val="0"/>
                                                                                      <w:marBottom w:val="200"/>
                                                                                      <w:divBdr>
                                                                                        <w:top w:val="none" w:sz="0" w:space="0" w:color="auto"/>
                                                                                        <w:left w:val="none" w:sz="0" w:space="0" w:color="auto"/>
                                                                                        <w:bottom w:val="none" w:sz="0" w:space="0" w:color="auto"/>
                                                                                        <w:right w:val="none" w:sz="0" w:space="0" w:color="auto"/>
                                                                                      </w:divBdr>
                                                                                    </w:div>
                                                                                    <w:div w:id="454326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a.dewolfe@gn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abe.nbed.nb.ca/res/sa/fn/Pages/defaul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rie.somerville@gnb.ca" TargetMode="External"/><Relationship Id="rId5" Type="http://schemas.openxmlformats.org/officeDocument/2006/relationships/footnotes" Target="footnotes.xml"/><Relationship Id="rId10" Type="http://schemas.openxmlformats.org/officeDocument/2006/relationships/hyperlink" Target="mailto:francis.bennett@gnb.ca" TargetMode="External"/><Relationship Id="rId4" Type="http://schemas.openxmlformats.org/officeDocument/2006/relationships/webSettings" Target="webSettings.xml"/><Relationship Id="rId9" Type="http://schemas.openxmlformats.org/officeDocument/2006/relationships/hyperlink" Target="mailto:kim.skilliter@gn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DeWolfe, Sacha (EECD/EDPE)</dc:creator>
  <cp:lastModifiedBy>Clair, Katrina (ASD-N)</cp:lastModifiedBy>
  <cp:revision>2</cp:revision>
  <cp:lastPrinted>2017-06-01T14:52:00Z</cp:lastPrinted>
  <dcterms:created xsi:type="dcterms:W3CDTF">2017-09-19T13:49:00Z</dcterms:created>
  <dcterms:modified xsi:type="dcterms:W3CDTF">2017-09-19T13:49:00Z</dcterms:modified>
</cp:coreProperties>
</file>