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358" w:rsidRDefault="00D70A14">
      <w:pPr>
        <w:rPr>
          <w:rFonts w:ascii="Comic Sans MS" w:hAnsi="Comic Sans MS"/>
          <w:sz w:val="32"/>
          <w:szCs w:val="32"/>
        </w:rPr>
      </w:pPr>
      <w:r w:rsidRPr="002B154E">
        <w:rPr>
          <w:rFonts w:ascii="Comic Sans MS" w:hAnsi="Comic Sans MS"/>
          <w:sz w:val="32"/>
          <w:szCs w:val="32"/>
        </w:rPr>
        <w:t xml:space="preserve">Two successful days of learning about our First Nation </w:t>
      </w:r>
      <w:r w:rsidR="00AC3885">
        <w:rPr>
          <w:rFonts w:ascii="Comic Sans MS" w:hAnsi="Comic Sans MS"/>
          <w:sz w:val="32"/>
          <w:szCs w:val="32"/>
        </w:rPr>
        <w:t>neighbors’</w:t>
      </w:r>
      <w:r w:rsidR="002B154E">
        <w:rPr>
          <w:rFonts w:ascii="Comic Sans MS" w:hAnsi="Comic Sans MS"/>
          <w:sz w:val="32"/>
          <w:szCs w:val="32"/>
        </w:rPr>
        <w:t xml:space="preserve"> </w:t>
      </w:r>
      <w:r w:rsidRPr="002B154E">
        <w:rPr>
          <w:rFonts w:ascii="Comic Sans MS" w:hAnsi="Comic Sans MS"/>
          <w:sz w:val="32"/>
          <w:szCs w:val="32"/>
        </w:rPr>
        <w:t xml:space="preserve">history and culture have been experienced </w:t>
      </w:r>
      <w:r w:rsidR="002B154E">
        <w:rPr>
          <w:rFonts w:ascii="Comic Sans MS" w:hAnsi="Comic Sans MS"/>
          <w:sz w:val="32"/>
          <w:szCs w:val="32"/>
        </w:rPr>
        <w:t>by Early C</w:t>
      </w:r>
      <w:r w:rsidRPr="002B154E">
        <w:rPr>
          <w:rFonts w:ascii="Comic Sans MS" w:hAnsi="Comic Sans MS"/>
          <w:sz w:val="32"/>
          <w:szCs w:val="32"/>
        </w:rPr>
        <w:t xml:space="preserve">hildhood </w:t>
      </w:r>
      <w:r w:rsidR="002B154E">
        <w:rPr>
          <w:rFonts w:ascii="Comic Sans MS" w:hAnsi="Comic Sans MS"/>
          <w:sz w:val="32"/>
          <w:szCs w:val="32"/>
        </w:rPr>
        <w:t>E</w:t>
      </w:r>
      <w:r w:rsidRPr="002B154E">
        <w:rPr>
          <w:rFonts w:ascii="Comic Sans MS" w:hAnsi="Comic Sans MS"/>
          <w:sz w:val="32"/>
          <w:szCs w:val="32"/>
        </w:rPr>
        <w:t>ducators across ASD</w:t>
      </w:r>
      <w:r w:rsidR="002B154E">
        <w:rPr>
          <w:rFonts w:ascii="Comic Sans MS" w:hAnsi="Comic Sans MS"/>
          <w:sz w:val="32"/>
          <w:szCs w:val="32"/>
        </w:rPr>
        <w:t>-</w:t>
      </w:r>
      <w:r w:rsidRPr="002B154E">
        <w:rPr>
          <w:rFonts w:ascii="Comic Sans MS" w:hAnsi="Comic Sans MS"/>
          <w:sz w:val="32"/>
          <w:szCs w:val="32"/>
        </w:rPr>
        <w:t xml:space="preserve"> </w:t>
      </w:r>
      <w:r w:rsidR="002B154E" w:rsidRPr="002B154E">
        <w:rPr>
          <w:rFonts w:ascii="Comic Sans MS" w:hAnsi="Comic Sans MS"/>
          <w:sz w:val="32"/>
          <w:szCs w:val="32"/>
        </w:rPr>
        <w:t xml:space="preserve">N. </w:t>
      </w:r>
      <w:r w:rsidRPr="002B154E">
        <w:rPr>
          <w:rFonts w:ascii="Comic Sans MS" w:hAnsi="Comic Sans MS"/>
          <w:sz w:val="32"/>
          <w:szCs w:val="32"/>
        </w:rPr>
        <w:t>Saturday, Fe</w:t>
      </w:r>
      <w:r w:rsidR="00AC3885">
        <w:rPr>
          <w:rFonts w:ascii="Comic Sans MS" w:hAnsi="Comic Sans MS"/>
          <w:sz w:val="32"/>
          <w:szCs w:val="32"/>
        </w:rPr>
        <w:t>b. 9, Max Aitken Academy hosted early childhood educators</w:t>
      </w:r>
      <w:r w:rsidR="002B154E">
        <w:rPr>
          <w:rFonts w:ascii="Comic Sans MS" w:hAnsi="Comic Sans MS"/>
          <w:sz w:val="32"/>
          <w:szCs w:val="32"/>
        </w:rPr>
        <w:t xml:space="preserve"> </w:t>
      </w:r>
      <w:r w:rsidRPr="002B154E">
        <w:rPr>
          <w:rFonts w:ascii="Comic Sans MS" w:hAnsi="Comic Sans MS"/>
          <w:sz w:val="32"/>
          <w:szCs w:val="32"/>
        </w:rPr>
        <w:t xml:space="preserve">in </w:t>
      </w:r>
      <w:r w:rsidR="002B154E" w:rsidRPr="002B154E">
        <w:rPr>
          <w:rFonts w:ascii="Comic Sans MS" w:hAnsi="Comic Sans MS"/>
          <w:sz w:val="32"/>
          <w:szCs w:val="32"/>
        </w:rPr>
        <w:t>the Rexton</w:t>
      </w:r>
      <w:r w:rsidRPr="002B154E">
        <w:rPr>
          <w:rFonts w:ascii="Comic Sans MS" w:hAnsi="Comic Sans MS"/>
          <w:sz w:val="32"/>
          <w:szCs w:val="32"/>
        </w:rPr>
        <w:t xml:space="preserve"> and Miramichi</w:t>
      </w:r>
      <w:r w:rsidR="001F42E6">
        <w:rPr>
          <w:rFonts w:ascii="Comic Sans MS" w:hAnsi="Comic Sans MS"/>
          <w:sz w:val="32"/>
          <w:szCs w:val="32"/>
        </w:rPr>
        <w:t xml:space="preserve"> areas and </w:t>
      </w:r>
      <w:r w:rsidR="00AC3885">
        <w:rPr>
          <w:rFonts w:ascii="Comic Sans MS" w:hAnsi="Comic Sans MS"/>
          <w:sz w:val="32"/>
          <w:szCs w:val="32"/>
        </w:rPr>
        <w:t>Saturday, Feb.</w:t>
      </w:r>
      <w:r w:rsidR="001F42E6">
        <w:rPr>
          <w:rFonts w:ascii="Comic Sans MS" w:hAnsi="Comic Sans MS"/>
          <w:sz w:val="32"/>
          <w:szCs w:val="32"/>
        </w:rPr>
        <w:t xml:space="preserve"> </w:t>
      </w:r>
      <w:r w:rsidR="00AC3885">
        <w:rPr>
          <w:rFonts w:ascii="Comic Sans MS" w:hAnsi="Comic Sans MS"/>
          <w:sz w:val="32"/>
          <w:szCs w:val="32"/>
        </w:rPr>
        <w:t xml:space="preserve">16, </w:t>
      </w:r>
      <w:r w:rsidR="00AC3885" w:rsidRPr="002B154E">
        <w:rPr>
          <w:rFonts w:ascii="Comic Sans MS" w:hAnsi="Comic Sans MS"/>
          <w:sz w:val="32"/>
          <w:szCs w:val="32"/>
        </w:rPr>
        <w:t>Eel</w:t>
      </w:r>
      <w:r w:rsidRPr="002B154E">
        <w:rPr>
          <w:rFonts w:ascii="Comic Sans MS" w:hAnsi="Comic Sans MS"/>
          <w:sz w:val="32"/>
          <w:szCs w:val="32"/>
        </w:rPr>
        <w:t xml:space="preserve"> River Bar’s </w:t>
      </w:r>
      <w:r w:rsidR="002B154E" w:rsidRPr="002B154E">
        <w:rPr>
          <w:rFonts w:ascii="Comic Sans MS" w:hAnsi="Comic Sans MS"/>
          <w:sz w:val="32"/>
          <w:szCs w:val="32"/>
        </w:rPr>
        <w:t>Aboriginal Heritage</w:t>
      </w:r>
      <w:r w:rsidRPr="002B154E">
        <w:rPr>
          <w:rFonts w:ascii="Comic Sans MS" w:hAnsi="Comic Sans MS"/>
          <w:sz w:val="32"/>
          <w:szCs w:val="32"/>
        </w:rPr>
        <w:t xml:space="preserve"> Garden hosted educators in the Bathurst, Dalhousie and Campbellton areas. The title of the learning day was </w:t>
      </w:r>
      <w:proofErr w:type="spellStart"/>
      <w:r w:rsidRPr="002B154E">
        <w:rPr>
          <w:rFonts w:ascii="Comic Sans MS" w:hAnsi="Comic Sans MS"/>
          <w:b/>
          <w:i/>
          <w:sz w:val="32"/>
          <w:szCs w:val="32"/>
        </w:rPr>
        <w:t>M</w:t>
      </w:r>
      <w:r w:rsidR="001F42E6">
        <w:rPr>
          <w:rFonts w:ascii="Comic Sans MS" w:hAnsi="Comic Sans MS"/>
          <w:b/>
          <w:i/>
          <w:sz w:val="32"/>
          <w:szCs w:val="32"/>
        </w:rPr>
        <w:t>sit</w:t>
      </w:r>
      <w:proofErr w:type="spellEnd"/>
      <w:r w:rsidR="001F42E6">
        <w:rPr>
          <w:rFonts w:ascii="Comic Sans MS" w:hAnsi="Comic Sans MS"/>
          <w:b/>
          <w:i/>
          <w:sz w:val="32"/>
          <w:szCs w:val="32"/>
        </w:rPr>
        <w:t xml:space="preserve"> </w:t>
      </w:r>
      <w:proofErr w:type="spellStart"/>
      <w:r w:rsidR="001F42E6">
        <w:rPr>
          <w:rFonts w:ascii="Comic Sans MS" w:hAnsi="Comic Sans MS"/>
          <w:b/>
          <w:i/>
          <w:sz w:val="32"/>
          <w:szCs w:val="32"/>
        </w:rPr>
        <w:t>Ni’kmaq</w:t>
      </w:r>
      <w:proofErr w:type="spellEnd"/>
      <w:r w:rsidR="001F42E6">
        <w:rPr>
          <w:rFonts w:ascii="Comic Sans MS" w:hAnsi="Comic Sans MS"/>
          <w:b/>
          <w:i/>
          <w:sz w:val="32"/>
          <w:szCs w:val="32"/>
        </w:rPr>
        <w:t xml:space="preserve">, All My </w:t>
      </w:r>
      <w:proofErr w:type="spellStart"/>
      <w:proofErr w:type="gramStart"/>
      <w:r w:rsidR="001F42E6">
        <w:rPr>
          <w:rFonts w:ascii="Comic Sans MS" w:hAnsi="Comic Sans MS"/>
          <w:b/>
          <w:i/>
          <w:sz w:val="32"/>
          <w:szCs w:val="32"/>
        </w:rPr>
        <w:t>Relations:</w:t>
      </w:r>
      <w:r w:rsidRPr="002B154E">
        <w:rPr>
          <w:rFonts w:ascii="Comic Sans MS" w:hAnsi="Comic Sans MS"/>
          <w:b/>
          <w:i/>
          <w:sz w:val="32"/>
          <w:szCs w:val="32"/>
        </w:rPr>
        <w:t>A</w:t>
      </w:r>
      <w:proofErr w:type="spellEnd"/>
      <w:proofErr w:type="gramEnd"/>
      <w:r w:rsidRPr="002B154E">
        <w:rPr>
          <w:rFonts w:ascii="Comic Sans MS" w:hAnsi="Comic Sans MS"/>
          <w:b/>
          <w:i/>
          <w:sz w:val="32"/>
          <w:szCs w:val="32"/>
        </w:rPr>
        <w:t xml:space="preserve"> Day of </w:t>
      </w:r>
      <w:r w:rsidR="002B154E" w:rsidRPr="002B154E">
        <w:rPr>
          <w:rFonts w:ascii="Comic Sans MS" w:hAnsi="Comic Sans MS"/>
          <w:b/>
          <w:i/>
          <w:sz w:val="32"/>
          <w:szCs w:val="32"/>
        </w:rPr>
        <w:t>Reconciliation</w:t>
      </w:r>
      <w:r w:rsidR="002B154E" w:rsidRPr="002B154E">
        <w:rPr>
          <w:rFonts w:ascii="Comic Sans MS" w:hAnsi="Comic Sans MS"/>
          <w:sz w:val="32"/>
          <w:szCs w:val="32"/>
        </w:rPr>
        <w:t xml:space="preserve"> and</w:t>
      </w:r>
      <w:r w:rsidRPr="002B154E">
        <w:rPr>
          <w:rFonts w:ascii="Comic Sans MS" w:hAnsi="Comic Sans MS"/>
          <w:sz w:val="32"/>
          <w:szCs w:val="32"/>
        </w:rPr>
        <w:t xml:space="preserve"> that is </w:t>
      </w:r>
      <w:r w:rsidR="002B154E" w:rsidRPr="002B154E">
        <w:rPr>
          <w:rFonts w:ascii="Comic Sans MS" w:hAnsi="Comic Sans MS"/>
          <w:sz w:val="32"/>
          <w:szCs w:val="32"/>
        </w:rPr>
        <w:t xml:space="preserve">exactly </w:t>
      </w:r>
      <w:r w:rsidR="002B154E">
        <w:rPr>
          <w:rFonts w:ascii="Comic Sans MS" w:hAnsi="Comic Sans MS"/>
          <w:sz w:val="32"/>
          <w:szCs w:val="32"/>
        </w:rPr>
        <w:t>what it was!</w:t>
      </w:r>
      <w:r w:rsidRPr="002B154E">
        <w:rPr>
          <w:rFonts w:ascii="Comic Sans MS" w:hAnsi="Comic Sans MS"/>
          <w:sz w:val="32"/>
          <w:szCs w:val="32"/>
        </w:rPr>
        <w:t xml:space="preserve"> The </w:t>
      </w:r>
      <w:r w:rsidR="002B154E">
        <w:rPr>
          <w:rFonts w:ascii="Comic Sans MS" w:hAnsi="Comic Sans MS"/>
          <w:sz w:val="32"/>
          <w:szCs w:val="32"/>
        </w:rPr>
        <w:t>ASDN Early C</w:t>
      </w:r>
      <w:r w:rsidRPr="002B154E">
        <w:rPr>
          <w:rFonts w:ascii="Comic Sans MS" w:hAnsi="Comic Sans MS"/>
          <w:sz w:val="32"/>
          <w:szCs w:val="32"/>
        </w:rPr>
        <w:t>hild</w:t>
      </w:r>
      <w:r w:rsidR="002B154E">
        <w:rPr>
          <w:rFonts w:ascii="Comic Sans MS" w:hAnsi="Comic Sans MS"/>
          <w:sz w:val="32"/>
          <w:szCs w:val="32"/>
        </w:rPr>
        <w:t>hood team partnered with First N</w:t>
      </w:r>
      <w:r w:rsidRPr="002B154E">
        <w:rPr>
          <w:rFonts w:ascii="Comic Sans MS" w:hAnsi="Comic Sans MS"/>
          <w:sz w:val="32"/>
          <w:szCs w:val="32"/>
        </w:rPr>
        <w:t xml:space="preserve">ation </w:t>
      </w:r>
      <w:r w:rsidR="002B154E" w:rsidRPr="002B154E">
        <w:rPr>
          <w:rFonts w:ascii="Comic Sans MS" w:hAnsi="Comic Sans MS"/>
          <w:sz w:val="32"/>
          <w:szCs w:val="32"/>
        </w:rPr>
        <w:t>Education</w:t>
      </w:r>
      <w:r w:rsidRPr="002B154E">
        <w:rPr>
          <w:rFonts w:ascii="Comic Sans MS" w:hAnsi="Comic Sans MS"/>
          <w:sz w:val="32"/>
          <w:szCs w:val="32"/>
        </w:rPr>
        <w:t xml:space="preserve"> team an</w:t>
      </w:r>
      <w:r w:rsidR="002B154E">
        <w:rPr>
          <w:rFonts w:ascii="Comic Sans MS" w:hAnsi="Comic Sans MS"/>
          <w:sz w:val="32"/>
          <w:szCs w:val="32"/>
        </w:rPr>
        <w:t xml:space="preserve">d planned a </w:t>
      </w:r>
      <w:r w:rsidR="00AC3885">
        <w:rPr>
          <w:rFonts w:ascii="Comic Sans MS" w:hAnsi="Comic Sans MS"/>
          <w:sz w:val="32"/>
          <w:szCs w:val="32"/>
        </w:rPr>
        <w:t>Day of Reconciliation</w:t>
      </w:r>
      <w:r w:rsidR="002B154E">
        <w:rPr>
          <w:rFonts w:ascii="Comic Sans MS" w:hAnsi="Comic Sans MS"/>
          <w:sz w:val="32"/>
          <w:szCs w:val="32"/>
        </w:rPr>
        <w:t xml:space="preserve"> through </w:t>
      </w:r>
      <w:r w:rsidR="002B154E" w:rsidRPr="002B154E">
        <w:rPr>
          <w:rFonts w:ascii="Comic Sans MS" w:hAnsi="Comic Sans MS"/>
          <w:sz w:val="32"/>
          <w:szCs w:val="32"/>
        </w:rPr>
        <w:t>learning about First</w:t>
      </w:r>
      <w:r w:rsidR="002B154E">
        <w:rPr>
          <w:rFonts w:ascii="Comic Sans MS" w:hAnsi="Comic Sans MS"/>
          <w:sz w:val="32"/>
          <w:szCs w:val="32"/>
        </w:rPr>
        <w:t xml:space="preserve"> N</w:t>
      </w:r>
      <w:r w:rsidRPr="002B154E">
        <w:rPr>
          <w:rFonts w:ascii="Comic Sans MS" w:hAnsi="Comic Sans MS"/>
          <w:sz w:val="32"/>
          <w:szCs w:val="32"/>
        </w:rPr>
        <w:t xml:space="preserve">ation </w:t>
      </w:r>
      <w:r w:rsidR="002B154E" w:rsidRPr="002B154E">
        <w:rPr>
          <w:rFonts w:ascii="Comic Sans MS" w:hAnsi="Comic Sans MS"/>
          <w:sz w:val="32"/>
          <w:szCs w:val="32"/>
        </w:rPr>
        <w:t xml:space="preserve">history, </w:t>
      </w:r>
      <w:r w:rsidRPr="002B154E">
        <w:rPr>
          <w:rFonts w:ascii="Comic Sans MS" w:hAnsi="Comic Sans MS"/>
          <w:sz w:val="32"/>
          <w:szCs w:val="32"/>
        </w:rPr>
        <w:t xml:space="preserve">culture, </w:t>
      </w:r>
      <w:r w:rsidR="002B154E" w:rsidRPr="002B154E">
        <w:rPr>
          <w:rFonts w:ascii="Comic Sans MS" w:hAnsi="Comic Sans MS"/>
          <w:sz w:val="32"/>
          <w:szCs w:val="32"/>
        </w:rPr>
        <w:t>storytelling</w:t>
      </w:r>
      <w:r w:rsidRPr="002B154E">
        <w:rPr>
          <w:rFonts w:ascii="Comic Sans MS" w:hAnsi="Comic Sans MS"/>
          <w:sz w:val="32"/>
          <w:szCs w:val="32"/>
        </w:rPr>
        <w:t xml:space="preserve">, dance, </w:t>
      </w:r>
      <w:r w:rsidR="002B154E" w:rsidRPr="002B154E">
        <w:rPr>
          <w:rFonts w:ascii="Comic Sans MS" w:hAnsi="Comic Sans MS"/>
          <w:sz w:val="32"/>
          <w:szCs w:val="32"/>
        </w:rPr>
        <w:t xml:space="preserve">and song. We were fortunate to have been taught by local Mi’kmaq elders and </w:t>
      </w:r>
      <w:r w:rsidR="002B154E">
        <w:rPr>
          <w:rFonts w:ascii="Comic Sans MS" w:hAnsi="Comic Sans MS"/>
          <w:sz w:val="32"/>
          <w:szCs w:val="32"/>
        </w:rPr>
        <w:t>know</w:t>
      </w:r>
      <w:r w:rsidR="002B154E" w:rsidRPr="002B154E">
        <w:rPr>
          <w:rFonts w:ascii="Comic Sans MS" w:hAnsi="Comic Sans MS"/>
          <w:sz w:val="32"/>
          <w:szCs w:val="32"/>
        </w:rPr>
        <w:t xml:space="preserve">ledge keepers and were entertained by the </w:t>
      </w:r>
      <w:r w:rsidR="002B154E">
        <w:rPr>
          <w:rFonts w:ascii="Comic Sans MS" w:hAnsi="Comic Sans MS"/>
          <w:sz w:val="32"/>
          <w:szCs w:val="32"/>
        </w:rPr>
        <w:t>Mi’</w:t>
      </w:r>
      <w:r w:rsidR="002B154E" w:rsidRPr="002B154E">
        <w:rPr>
          <w:rFonts w:ascii="Comic Sans MS" w:hAnsi="Comic Sans MS"/>
          <w:sz w:val="32"/>
          <w:szCs w:val="32"/>
        </w:rPr>
        <w:t xml:space="preserve">kmaq drum groups. </w:t>
      </w:r>
      <w:r w:rsidR="002B154E">
        <w:rPr>
          <w:rFonts w:ascii="Comic Sans MS" w:hAnsi="Comic Sans MS"/>
          <w:sz w:val="32"/>
          <w:szCs w:val="32"/>
        </w:rPr>
        <w:t xml:space="preserve">The educators who were dedicated enough to give up their Saturday were pleased with the day. Following are a few excerpts </w:t>
      </w:r>
      <w:r w:rsidR="00AC3885">
        <w:rPr>
          <w:rFonts w:ascii="Comic Sans MS" w:hAnsi="Comic Sans MS"/>
          <w:sz w:val="32"/>
          <w:szCs w:val="32"/>
        </w:rPr>
        <w:t>from their</w:t>
      </w:r>
      <w:r w:rsidR="002B154E">
        <w:rPr>
          <w:rFonts w:ascii="Comic Sans MS" w:hAnsi="Comic Sans MS"/>
          <w:sz w:val="32"/>
          <w:szCs w:val="32"/>
        </w:rPr>
        <w:t xml:space="preserve"> feedback forms:</w:t>
      </w:r>
    </w:p>
    <w:p w:rsidR="00AC3885" w:rsidRDefault="00AC388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*This session was completely amazing for me.  I leave here a different person than when I came in. ~ Lynn</w:t>
      </w:r>
    </w:p>
    <w:p w:rsidR="00AC3885" w:rsidRDefault="00AC388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*The Blanket activity and talking circle was very powerful.</w:t>
      </w:r>
    </w:p>
    <w:p w:rsidR="00AC3885" w:rsidRDefault="00AC388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*We are all connected whatever culture we come from</w:t>
      </w:r>
      <w:r w:rsidR="003135D3">
        <w:rPr>
          <w:rFonts w:ascii="Comic Sans MS" w:hAnsi="Comic Sans MS"/>
          <w:sz w:val="32"/>
          <w:szCs w:val="32"/>
        </w:rPr>
        <w:t>.</w:t>
      </w:r>
    </w:p>
    <w:p w:rsidR="003135D3" w:rsidRDefault="003135D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*Thank you for this amazing experience.</w:t>
      </w:r>
    </w:p>
    <w:p w:rsidR="002B154E" w:rsidRPr="002B154E" w:rsidRDefault="003135D3">
      <w:pPr>
        <w:rPr>
          <w:rFonts w:ascii="Comic Sans MS" w:hAnsi="Comic Sans MS"/>
          <w:sz w:val="32"/>
          <w:szCs w:val="32"/>
        </w:rPr>
      </w:pPr>
      <w:bookmarkStart w:id="0" w:name="_GoBack"/>
      <w:r w:rsidRPr="003135D3">
        <w:rPr>
          <w:rFonts w:ascii="Comic Sans MS" w:hAnsi="Comic Sans MS"/>
          <w:noProof/>
          <w:sz w:val="32"/>
          <w:szCs w:val="32"/>
        </w:rPr>
        <w:lastRenderedPageBreak/>
        <w:drawing>
          <wp:inline distT="0" distB="0" distL="0" distR="0">
            <wp:extent cx="5524500" cy="6377940"/>
            <wp:effectExtent l="0" t="0" r="0" b="3810"/>
            <wp:docPr id="1" name="Picture 1" descr="C:\Users\RC9363\Desktop\All My Relations pictures\20190216_101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9363\Desktop\All My Relations pictures\20190216_1018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" t="10865" b="8653"/>
                    <a:stretch/>
                  </pic:blipFill>
                  <pic:spPr bwMode="auto">
                    <a:xfrm>
                      <a:off x="0" y="0"/>
                      <a:ext cx="5524500" cy="637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B154E" w:rsidRPr="002B1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14"/>
    <w:rsid w:val="001F42E6"/>
    <w:rsid w:val="002B154E"/>
    <w:rsid w:val="003135D3"/>
    <w:rsid w:val="00835358"/>
    <w:rsid w:val="00AC3885"/>
    <w:rsid w:val="00D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B159"/>
  <w15:chartTrackingRefBased/>
  <w15:docId w15:val="{C1215CAF-EADC-47B9-AAFE-33DCC7B4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Elizabeth A.  (ASD-N)</dc:creator>
  <cp:keywords/>
  <dc:description/>
  <cp:lastModifiedBy>Cameron-Dubé, Rachel (EECD/EDPE)</cp:lastModifiedBy>
  <cp:revision>2</cp:revision>
  <dcterms:created xsi:type="dcterms:W3CDTF">2019-02-28T19:22:00Z</dcterms:created>
  <dcterms:modified xsi:type="dcterms:W3CDTF">2019-02-28T19:22:00Z</dcterms:modified>
</cp:coreProperties>
</file>